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67" w:rsidRDefault="00422267" w:rsidP="00422267">
      <w:pPr>
        <w:jc w:val="center"/>
        <w:rPr>
          <w:b/>
          <w:bCs/>
          <w:sz w:val="28"/>
          <w:szCs w:val="32"/>
        </w:rPr>
      </w:pPr>
      <w:r>
        <w:rPr>
          <w:b/>
          <w:bCs/>
          <w:sz w:val="28"/>
          <w:szCs w:val="32"/>
        </w:rPr>
        <w:t>РОССИЙСКАЯ ФЕДЕРАЦИЯ</w:t>
      </w:r>
    </w:p>
    <w:p w:rsidR="00422267" w:rsidRDefault="00422267" w:rsidP="00422267">
      <w:pPr>
        <w:jc w:val="center"/>
        <w:rPr>
          <w:b/>
          <w:bCs/>
          <w:sz w:val="28"/>
          <w:szCs w:val="32"/>
        </w:rPr>
      </w:pPr>
      <w:r>
        <w:rPr>
          <w:b/>
          <w:bCs/>
          <w:sz w:val="28"/>
          <w:szCs w:val="32"/>
        </w:rPr>
        <w:t>Иркутская область</w:t>
      </w:r>
    </w:p>
    <w:p w:rsidR="00422267" w:rsidRDefault="00422267" w:rsidP="00422267">
      <w:pPr>
        <w:jc w:val="center"/>
        <w:rPr>
          <w:b/>
          <w:bCs/>
          <w:sz w:val="28"/>
          <w:szCs w:val="32"/>
        </w:rPr>
      </w:pPr>
      <w:r>
        <w:rPr>
          <w:b/>
          <w:bCs/>
          <w:sz w:val="28"/>
          <w:szCs w:val="32"/>
        </w:rPr>
        <w:t>Черемховский район</w:t>
      </w:r>
    </w:p>
    <w:p w:rsidR="00422267" w:rsidRDefault="00422267" w:rsidP="00422267">
      <w:pPr>
        <w:jc w:val="center"/>
        <w:rPr>
          <w:b/>
          <w:bCs/>
          <w:sz w:val="28"/>
          <w:szCs w:val="32"/>
        </w:rPr>
      </w:pPr>
      <w:proofErr w:type="spellStart"/>
      <w:r>
        <w:rPr>
          <w:b/>
          <w:bCs/>
          <w:sz w:val="28"/>
          <w:szCs w:val="32"/>
        </w:rPr>
        <w:t>Тальниковское</w:t>
      </w:r>
      <w:proofErr w:type="spellEnd"/>
      <w:r>
        <w:rPr>
          <w:b/>
          <w:bCs/>
          <w:sz w:val="28"/>
          <w:szCs w:val="32"/>
        </w:rPr>
        <w:t xml:space="preserve"> сельское поселение</w:t>
      </w:r>
    </w:p>
    <w:p w:rsidR="00422267" w:rsidRDefault="00422267" w:rsidP="00422267">
      <w:pPr>
        <w:jc w:val="center"/>
        <w:rPr>
          <w:b/>
          <w:bCs/>
          <w:sz w:val="28"/>
          <w:szCs w:val="32"/>
        </w:rPr>
      </w:pPr>
      <w:r>
        <w:rPr>
          <w:b/>
          <w:bCs/>
          <w:sz w:val="28"/>
          <w:szCs w:val="32"/>
        </w:rPr>
        <w:t>Дума</w:t>
      </w:r>
    </w:p>
    <w:p w:rsidR="00422267" w:rsidRDefault="00422267" w:rsidP="00422267">
      <w:pPr>
        <w:jc w:val="center"/>
        <w:rPr>
          <w:b/>
          <w:bCs/>
          <w:sz w:val="28"/>
          <w:szCs w:val="32"/>
        </w:rPr>
      </w:pPr>
    </w:p>
    <w:p w:rsidR="00422267" w:rsidRDefault="00422267" w:rsidP="00422267">
      <w:pPr>
        <w:jc w:val="center"/>
        <w:rPr>
          <w:b/>
          <w:bCs/>
          <w:sz w:val="28"/>
          <w:szCs w:val="32"/>
        </w:rPr>
      </w:pPr>
      <w:r>
        <w:rPr>
          <w:b/>
          <w:bCs/>
          <w:sz w:val="28"/>
          <w:szCs w:val="32"/>
        </w:rPr>
        <w:t>РЕШЕНИЕ</w:t>
      </w:r>
    </w:p>
    <w:p w:rsidR="00422267" w:rsidRDefault="00422267" w:rsidP="00422267">
      <w:pPr>
        <w:jc w:val="center"/>
        <w:rPr>
          <w:rFonts w:ascii="Arial" w:hAnsi="Arial" w:cs="Arial"/>
          <w:b/>
          <w:bCs/>
          <w:sz w:val="32"/>
          <w:szCs w:val="32"/>
        </w:rPr>
      </w:pPr>
    </w:p>
    <w:p w:rsidR="00422267" w:rsidRDefault="00422267" w:rsidP="00422267">
      <w:pPr>
        <w:shd w:val="clear" w:color="auto" w:fill="FFFFFF"/>
        <w:tabs>
          <w:tab w:val="left" w:pos="0"/>
          <w:tab w:val="left" w:pos="567"/>
        </w:tabs>
        <w:jc w:val="both"/>
      </w:pPr>
      <w:r>
        <w:rPr>
          <w:bCs/>
          <w:color w:val="000000"/>
          <w:spacing w:val="-6"/>
        </w:rPr>
        <w:t xml:space="preserve">от </w:t>
      </w:r>
      <w:r w:rsidR="0027357F">
        <w:rPr>
          <w:bCs/>
          <w:color w:val="000000"/>
          <w:spacing w:val="-6"/>
        </w:rPr>
        <w:t>24.03.2022</w:t>
      </w:r>
      <w:r>
        <w:rPr>
          <w:bCs/>
          <w:color w:val="000000"/>
          <w:spacing w:val="-6"/>
        </w:rPr>
        <w:t xml:space="preserve"> </w:t>
      </w:r>
      <w:r>
        <w:t xml:space="preserve">№ </w:t>
      </w:r>
      <w:r w:rsidR="0027357F">
        <w:t>28</w:t>
      </w:r>
    </w:p>
    <w:p w:rsidR="00422267" w:rsidRDefault="00422267" w:rsidP="00422267">
      <w:pPr>
        <w:shd w:val="clear" w:color="auto" w:fill="FFFFFF"/>
        <w:tabs>
          <w:tab w:val="left" w:pos="0"/>
          <w:tab w:val="left" w:pos="567"/>
        </w:tabs>
        <w:jc w:val="both"/>
      </w:pPr>
      <w:r>
        <w:t>с</w:t>
      </w:r>
      <w:proofErr w:type="gramStart"/>
      <w:r>
        <w:t>.Т</w:t>
      </w:r>
      <w:proofErr w:type="gramEnd"/>
      <w:r>
        <w:t>альники</w:t>
      </w:r>
    </w:p>
    <w:p w:rsidR="00422267" w:rsidRDefault="00422267" w:rsidP="00422267">
      <w:pPr>
        <w:shd w:val="clear" w:color="auto" w:fill="FFFFFF"/>
        <w:tabs>
          <w:tab w:val="left" w:pos="0"/>
          <w:tab w:val="left" w:pos="567"/>
        </w:tabs>
        <w:jc w:val="both"/>
      </w:pPr>
    </w:p>
    <w:p w:rsidR="00422267" w:rsidRDefault="00422267" w:rsidP="00422267">
      <w:pPr>
        <w:shd w:val="clear" w:color="auto" w:fill="FFFFFF"/>
        <w:tabs>
          <w:tab w:val="left" w:pos="0"/>
          <w:tab w:val="left" w:pos="567"/>
        </w:tabs>
        <w:jc w:val="both"/>
        <w:rPr>
          <w:b/>
        </w:rPr>
      </w:pPr>
      <w:r>
        <w:rPr>
          <w:b/>
        </w:rPr>
        <w:t xml:space="preserve">Об отчете главы Тальниковского </w:t>
      </w:r>
      <w:proofErr w:type="gramStart"/>
      <w:r>
        <w:rPr>
          <w:b/>
        </w:rPr>
        <w:t>муниципального</w:t>
      </w:r>
      <w:proofErr w:type="gramEnd"/>
    </w:p>
    <w:p w:rsidR="00422267" w:rsidRDefault="00422267" w:rsidP="00422267">
      <w:pPr>
        <w:shd w:val="clear" w:color="auto" w:fill="FFFFFF"/>
        <w:tabs>
          <w:tab w:val="left" w:pos="0"/>
          <w:tab w:val="left" w:pos="567"/>
        </w:tabs>
        <w:jc w:val="both"/>
        <w:rPr>
          <w:b/>
        </w:rPr>
      </w:pPr>
      <w:r>
        <w:rPr>
          <w:b/>
        </w:rPr>
        <w:t>образования о результатах его деятельности и результатах</w:t>
      </w:r>
    </w:p>
    <w:p w:rsidR="00422267" w:rsidRDefault="00422267" w:rsidP="00422267">
      <w:pPr>
        <w:shd w:val="clear" w:color="auto" w:fill="FFFFFF"/>
        <w:tabs>
          <w:tab w:val="left" w:pos="0"/>
          <w:tab w:val="left" w:pos="567"/>
        </w:tabs>
        <w:jc w:val="both"/>
        <w:rPr>
          <w:b/>
        </w:rPr>
      </w:pPr>
      <w:r>
        <w:rPr>
          <w:b/>
        </w:rPr>
        <w:t xml:space="preserve">деятельности администрации Тальниковского </w:t>
      </w:r>
      <w:proofErr w:type="gramStart"/>
      <w:r>
        <w:rPr>
          <w:b/>
        </w:rPr>
        <w:t>муниципального</w:t>
      </w:r>
      <w:proofErr w:type="gramEnd"/>
    </w:p>
    <w:p w:rsidR="00422267" w:rsidRDefault="00422267" w:rsidP="00422267">
      <w:pPr>
        <w:shd w:val="clear" w:color="auto" w:fill="FFFFFF"/>
        <w:tabs>
          <w:tab w:val="left" w:pos="0"/>
          <w:tab w:val="left" w:pos="567"/>
        </w:tabs>
        <w:jc w:val="both"/>
        <w:rPr>
          <w:b/>
          <w:bCs/>
          <w:color w:val="000000"/>
          <w:spacing w:val="-6"/>
        </w:rPr>
      </w:pPr>
      <w:r>
        <w:rPr>
          <w:b/>
        </w:rPr>
        <w:t>образования за 2021год</w:t>
      </w:r>
    </w:p>
    <w:p w:rsidR="00422267" w:rsidRDefault="00422267" w:rsidP="00422267">
      <w:pPr>
        <w:tabs>
          <w:tab w:val="left" w:pos="0"/>
        </w:tabs>
        <w:ind w:firstLine="680"/>
        <w:jc w:val="both"/>
        <w:rPr>
          <w:sz w:val="28"/>
        </w:rPr>
      </w:pPr>
    </w:p>
    <w:p w:rsidR="00422267" w:rsidRDefault="00422267" w:rsidP="00422267">
      <w:pPr>
        <w:tabs>
          <w:tab w:val="left" w:pos="0"/>
        </w:tabs>
        <w:ind w:firstLine="680"/>
        <w:jc w:val="both"/>
      </w:pPr>
      <w:r>
        <w:rPr>
          <w:sz w:val="28"/>
        </w:rPr>
        <w:t>Руководствуясь частью 11.1 статьи 35, частью 5.1 статьи 36 Федерального закона от 06.10.2003 № 131-ФЗ «Об общих принципах организации местного самоуправления в Российской Федерации», статьями 24, 31, 42, Устава Тальниковского муниципального образования, Дума Тальниковского муниципального образования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422267" w:rsidTr="00422267">
        <w:tc>
          <w:tcPr>
            <w:tcW w:w="9639" w:type="dxa"/>
            <w:tcBorders>
              <w:top w:val="nil"/>
              <w:left w:val="nil"/>
              <w:bottom w:val="nil"/>
              <w:right w:val="nil"/>
            </w:tcBorders>
          </w:tcPr>
          <w:p w:rsidR="00422267" w:rsidRDefault="00422267">
            <w:pPr>
              <w:spacing w:line="256" w:lineRule="auto"/>
              <w:rPr>
                <w:b/>
                <w:lang w:eastAsia="en-US"/>
              </w:rPr>
            </w:pPr>
          </w:p>
        </w:tc>
      </w:tr>
      <w:tr w:rsidR="00422267" w:rsidTr="00422267">
        <w:trPr>
          <w:trHeight w:val="70"/>
        </w:trPr>
        <w:tc>
          <w:tcPr>
            <w:tcW w:w="9639" w:type="dxa"/>
            <w:tcBorders>
              <w:top w:val="nil"/>
              <w:left w:val="nil"/>
              <w:bottom w:val="nil"/>
              <w:right w:val="nil"/>
            </w:tcBorders>
            <w:hideMark/>
          </w:tcPr>
          <w:p w:rsidR="00422267" w:rsidRDefault="00422267">
            <w:pPr>
              <w:tabs>
                <w:tab w:val="left" w:pos="0"/>
              </w:tabs>
              <w:spacing w:line="360" w:lineRule="auto"/>
              <w:ind w:firstLine="567"/>
              <w:jc w:val="center"/>
              <w:rPr>
                <w:b/>
                <w:lang w:eastAsia="en-US"/>
              </w:rPr>
            </w:pPr>
            <w:r>
              <w:rPr>
                <w:sz w:val="28"/>
                <w:szCs w:val="28"/>
                <w:lang w:eastAsia="en-US"/>
              </w:rPr>
              <w:t>РЕШИЛА:</w:t>
            </w:r>
          </w:p>
        </w:tc>
      </w:tr>
    </w:tbl>
    <w:p w:rsidR="00422267" w:rsidRDefault="00422267" w:rsidP="00422267">
      <w:pPr>
        <w:tabs>
          <w:tab w:val="left" w:pos="1134"/>
        </w:tabs>
        <w:ind w:firstLine="851"/>
        <w:jc w:val="both"/>
        <w:rPr>
          <w:sz w:val="28"/>
          <w:szCs w:val="28"/>
        </w:rPr>
      </w:pPr>
      <w:r>
        <w:rPr>
          <w:sz w:val="28"/>
          <w:szCs w:val="28"/>
        </w:rPr>
        <w:t>1.</w:t>
      </w:r>
      <w:r>
        <w:rPr>
          <w:sz w:val="28"/>
          <w:szCs w:val="28"/>
        </w:rPr>
        <w:tab/>
        <w:t>Принять к сведению отчет главы Тальниковского муниципального образования о результатах его деятельности и результатах деятельности администрации Тальниковского муниципального образования за 2021 год (прилагается).</w:t>
      </w:r>
    </w:p>
    <w:p w:rsidR="00422267" w:rsidRDefault="00422267" w:rsidP="00422267">
      <w:pPr>
        <w:tabs>
          <w:tab w:val="left" w:pos="1134"/>
        </w:tabs>
        <w:ind w:firstLine="851"/>
        <w:jc w:val="both"/>
        <w:rPr>
          <w:sz w:val="28"/>
          <w:szCs w:val="28"/>
        </w:rPr>
      </w:pPr>
      <w:r>
        <w:rPr>
          <w:sz w:val="28"/>
          <w:szCs w:val="28"/>
        </w:rPr>
        <w:t>2. Признать деятельность главы Тальниковского муниципального образования удовлетворительной.</w:t>
      </w:r>
    </w:p>
    <w:p w:rsidR="00422267" w:rsidRDefault="00422267" w:rsidP="00422267">
      <w:pPr>
        <w:ind w:firstLine="709"/>
        <w:jc w:val="both"/>
        <w:rPr>
          <w:sz w:val="28"/>
          <w:szCs w:val="28"/>
        </w:rPr>
      </w:pPr>
      <w:r>
        <w:rPr>
          <w:sz w:val="28"/>
          <w:szCs w:val="28"/>
        </w:rPr>
        <w:t>3. Администрации Тальниковского муниципального образования:</w:t>
      </w:r>
    </w:p>
    <w:p w:rsidR="00422267" w:rsidRDefault="00422267" w:rsidP="00422267">
      <w:pPr>
        <w:ind w:firstLine="709"/>
        <w:jc w:val="both"/>
        <w:rPr>
          <w:sz w:val="28"/>
          <w:szCs w:val="28"/>
        </w:rPr>
      </w:pPr>
      <w:r>
        <w:rPr>
          <w:sz w:val="28"/>
          <w:szCs w:val="28"/>
        </w:rPr>
        <w:t>3.1. опубликовать настоящее решение в издании «</w:t>
      </w:r>
      <w:proofErr w:type="spellStart"/>
      <w:r>
        <w:rPr>
          <w:sz w:val="28"/>
          <w:szCs w:val="28"/>
        </w:rPr>
        <w:t>Тальниковский</w:t>
      </w:r>
      <w:proofErr w:type="spellEnd"/>
      <w:r>
        <w:rPr>
          <w:sz w:val="28"/>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Pr>
          <w:sz w:val="28"/>
          <w:szCs w:val="28"/>
        </w:rPr>
        <w:t>cher</w:t>
      </w:r>
      <w:r>
        <w:rPr>
          <w:sz w:val="28"/>
          <w:szCs w:val="28"/>
          <w:lang w:val="en-US"/>
        </w:rPr>
        <w:t>raion</w:t>
      </w:r>
      <w:proofErr w:type="spellEnd"/>
      <w:r>
        <w:rPr>
          <w:sz w:val="28"/>
          <w:szCs w:val="28"/>
        </w:rPr>
        <w:t>.</w:t>
      </w:r>
      <w:proofErr w:type="spellStart"/>
      <w:r>
        <w:rPr>
          <w:sz w:val="28"/>
          <w:szCs w:val="28"/>
        </w:rPr>
        <w:t>ru</w:t>
      </w:r>
      <w:proofErr w:type="spellEnd"/>
      <w:r>
        <w:rPr>
          <w:sz w:val="28"/>
          <w:szCs w:val="28"/>
        </w:rPr>
        <w:t xml:space="preserve"> в разделе «поселения района», в подразделе Тальниковского муниципального образования.</w:t>
      </w:r>
    </w:p>
    <w:p w:rsidR="00422267" w:rsidRDefault="00422267" w:rsidP="00422267">
      <w:pPr>
        <w:ind w:firstLine="709"/>
        <w:jc w:val="both"/>
        <w:rPr>
          <w:sz w:val="28"/>
          <w:szCs w:val="28"/>
        </w:rPr>
      </w:pPr>
      <w:r>
        <w:rPr>
          <w:sz w:val="28"/>
          <w:szCs w:val="28"/>
        </w:rPr>
        <w:t>4. Настоящее решение вступает в силу со дня его официального опубликования.</w:t>
      </w:r>
    </w:p>
    <w:p w:rsidR="00422267" w:rsidRDefault="00422267" w:rsidP="00422267">
      <w:pPr>
        <w:widowControl w:val="0"/>
        <w:autoSpaceDE w:val="0"/>
        <w:autoSpaceDN w:val="0"/>
        <w:adjustRightInd w:val="0"/>
        <w:ind w:firstLine="709"/>
        <w:jc w:val="both"/>
        <w:rPr>
          <w:color w:val="000000"/>
          <w:sz w:val="28"/>
          <w:szCs w:val="28"/>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главу Тальниковского </w:t>
      </w:r>
      <w:r>
        <w:rPr>
          <w:sz w:val="28"/>
          <w:szCs w:val="28"/>
        </w:rPr>
        <w:t>муниципального образования</w:t>
      </w:r>
      <w:r>
        <w:rPr>
          <w:color w:val="000000"/>
          <w:sz w:val="28"/>
          <w:szCs w:val="28"/>
        </w:rPr>
        <w:t xml:space="preserve"> А.А. Соколова.</w:t>
      </w:r>
    </w:p>
    <w:p w:rsidR="00422267" w:rsidRDefault="00422267" w:rsidP="00422267">
      <w:pPr>
        <w:jc w:val="both"/>
        <w:rPr>
          <w:sz w:val="28"/>
          <w:szCs w:val="28"/>
        </w:rPr>
      </w:pPr>
    </w:p>
    <w:p w:rsidR="00422267" w:rsidRDefault="00422267" w:rsidP="00422267">
      <w:pPr>
        <w:jc w:val="both"/>
        <w:rPr>
          <w:sz w:val="28"/>
        </w:rPr>
      </w:pPr>
      <w:r>
        <w:rPr>
          <w:sz w:val="28"/>
        </w:rPr>
        <w:t>Председатель Думы Тальниковского</w:t>
      </w:r>
    </w:p>
    <w:p w:rsidR="00422267" w:rsidRDefault="00422267" w:rsidP="00422267">
      <w:pPr>
        <w:jc w:val="both"/>
        <w:rPr>
          <w:sz w:val="28"/>
        </w:rPr>
      </w:pPr>
      <w:r>
        <w:rPr>
          <w:sz w:val="28"/>
        </w:rPr>
        <w:t>муниципального образования</w:t>
      </w:r>
      <w:r>
        <w:rPr>
          <w:sz w:val="28"/>
        </w:rPr>
        <w:tab/>
      </w:r>
      <w:r>
        <w:rPr>
          <w:sz w:val="28"/>
        </w:rPr>
        <w:tab/>
      </w:r>
      <w:r>
        <w:rPr>
          <w:sz w:val="28"/>
        </w:rPr>
        <w:tab/>
      </w:r>
      <w:r>
        <w:rPr>
          <w:sz w:val="28"/>
        </w:rPr>
        <w:tab/>
      </w:r>
      <w:r>
        <w:rPr>
          <w:sz w:val="28"/>
        </w:rPr>
        <w:tab/>
        <w:t xml:space="preserve">А.А. Соколов </w:t>
      </w:r>
    </w:p>
    <w:p w:rsidR="00422267" w:rsidRDefault="00422267" w:rsidP="00422267">
      <w:pPr>
        <w:jc w:val="both"/>
        <w:rPr>
          <w:sz w:val="28"/>
        </w:rPr>
      </w:pPr>
    </w:p>
    <w:p w:rsidR="00422267" w:rsidRDefault="00422267" w:rsidP="00422267">
      <w:pPr>
        <w:jc w:val="both"/>
        <w:rPr>
          <w:sz w:val="28"/>
        </w:rPr>
      </w:pPr>
      <w:r>
        <w:rPr>
          <w:sz w:val="28"/>
        </w:rPr>
        <w:t xml:space="preserve">Глава Тальниковского </w:t>
      </w:r>
    </w:p>
    <w:p w:rsidR="00422267" w:rsidRDefault="00422267" w:rsidP="00422267">
      <w:pPr>
        <w:jc w:val="both"/>
        <w:rPr>
          <w:sz w:val="28"/>
        </w:rPr>
      </w:pPr>
      <w:proofErr w:type="gramStart"/>
      <w:r>
        <w:rPr>
          <w:sz w:val="28"/>
        </w:rPr>
        <w:t>муниципального</w:t>
      </w:r>
      <w:proofErr w:type="gramEnd"/>
      <w:r>
        <w:rPr>
          <w:sz w:val="28"/>
        </w:rPr>
        <w:t xml:space="preserve"> образовании</w:t>
      </w:r>
      <w:r>
        <w:rPr>
          <w:sz w:val="28"/>
        </w:rPr>
        <w:tab/>
      </w:r>
      <w:r>
        <w:rPr>
          <w:sz w:val="28"/>
        </w:rPr>
        <w:tab/>
      </w:r>
      <w:r>
        <w:rPr>
          <w:sz w:val="28"/>
        </w:rPr>
        <w:tab/>
      </w:r>
      <w:r>
        <w:rPr>
          <w:sz w:val="28"/>
        </w:rPr>
        <w:tab/>
      </w:r>
      <w:r>
        <w:rPr>
          <w:sz w:val="28"/>
        </w:rPr>
        <w:tab/>
        <w:t>А.А. Соколов</w:t>
      </w:r>
    </w:p>
    <w:p w:rsidR="00422267" w:rsidRDefault="00422267" w:rsidP="00422267">
      <w:pPr>
        <w:tabs>
          <w:tab w:val="left" w:pos="0"/>
        </w:tabs>
        <w:ind w:firstLine="567"/>
        <w:jc w:val="right"/>
      </w:pPr>
      <w:r>
        <w:lastRenderedPageBreak/>
        <w:t xml:space="preserve">Приложение </w:t>
      </w:r>
    </w:p>
    <w:p w:rsidR="00422267" w:rsidRDefault="00422267" w:rsidP="00422267">
      <w:pPr>
        <w:tabs>
          <w:tab w:val="left" w:pos="0"/>
        </w:tabs>
        <w:ind w:firstLine="567"/>
        <w:jc w:val="right"/>
      </w:pPr>
      <w:r>
        <w:t xml:space="preserve">к решению Думы </w:t>
      </w:r>
    </w:p>
    <w:p w:rsidR="00422267" w:rsidRDefault="00422267" w:rsidP="00422267">
      <w:pPr>
        <w:tabs>
          <w:tab w:val="left" w:pos="0"/>
        </w:tabs>
        <w:ind w:firstLine="567"/>
        <w:jc w:val="right"/>
      </w:pPr>
      <w:r>
        <w:t>Тальниковского муниципального</w:t>
      </w:r>
    </w:p>
    <w:p w:rsidR="00422267" w:rsidRDefault="00422267" w:rsidP="00422267">
      <w:pPr>
        <w:tabs>
          <w:tab w:val="left" w:pos="0"/>
        </w:tabs>
        <w:ind w:firstLine="567"/>
        <w:jc w:val="right"/>
      </w:pPr>
      <w:r>
        <w:t>образования</w:t>
      </w:r>
    </w:p>
    <w:p w:rsidR="00422267" w:rsidRPr="0027357F" w:rsidRDefault="00422267" w:rsidP="00422267">
      <w:pPr>
        <w:tabs>
          <w:tab w:val="left" w:pos="0"/>
        </w:tabs>
        <w:ind w:firstLine="567"/>
        <w:jc w:val="right"/>
      </w:pPr>
      <w:r>
        <w:t xml:space="preserve">от </w:t>
      </w:r>
      <w:r w:rsidR="0027357F">
        <w:t>24.03.2022</w:t>
      </w:r>
      <w:r>
        <w:t xml:space="preserve"> № </w:t>
      </w:r>
      <w:r w:rsidR="0027357F">
        <w:t>28</w:t>
      </w:r>
    </w:p>
    <w:p w:rsidR="00422267" w:rsidRDefault="00422267" w:rsidP="00422267">
      <w:pPr>
        <w:jc w:val="center"/>
        <w:rPr>
          <w:sz w:val="28"/>
          <w:szCs w:val="28"/>
        </w:rPr>
      </w:pPr>
      <w:r>
        <w:rPr>
          <w:sz w:val="28"/>
          <w:szCs w:val="28"/>
        </w:rPr>
        <w:t>ОТЧЕТ ГЛАВЫ</w:t>
      </w:r>
    </w:p>
    <w:p w:rsidR="00422267" w:rsidRDefault="00422267" w:rsidP="00422267">
      <w:pPr>
        <w:jc w:val="center"/>
        <w:rPr>
          <w:sz w:val="28"/>
          <w:szCs w:val="28"/>
        </w:rPr>
      </w:pPr>
      <w:r>
        <w:rPr>
          <w:sz w:val="28"/>
          <w:szCs w:val="28"/>
        </w:rPr>
        <w:t>О РЕЗУЛЬТАТАХ ДЕЯТЕЛЬНОСТИ, ДЕЯТЕЛЬНОСТИ АДМИНИСТРАЦИИ</w:t>
      </w:r>
    </w:p>
    <w:p w:rsidR="00422267" w:rsidRDefault="00422267" w:rsidP="00422267">
      <w:pPr>
        <w:jc w:val="center"/>
        <w:rPr>
          <w:sz w:val="28"/>
          <w:szCs w:val="28"/>
        </w:rPr>
      </w:pPr>
      <w:r>
        <w:rPr>
          <w:sz w:val="28"/>
          <w:szCs w:val="28"/>
        </w:rPr>
        <w:t>ТАЛЬНИКОВСКОГО МУНИЦИПАЛЬНОГО ОБРАЗОВАНИЯ В 202</w:t>
      </w:r>
      <w:r w:rsidRPr="0027357F">
        <w:rPr>
          <w:sz w:val="28"/>
          <w:szCs w:val="28"/>
        </w:rPr>
        <w:t>1</w:t>
      </w:r>
      <w:r>
        <w:rPr>
          <w:sz w:val="28"/>
          <w:szCs w:val="28"/>
        </w:rPr>
        <w:t xml:space="preserve"> ГОДУ</w:t>
      </w:r>
    </w:p>
    <w:p w:rsidR="00422267" w:rsidRDefault="00422267" w:rsidP="00422267">
      <w:pPr>
        <w:jc w:val="center"/>
        <w:rPr>
          <w:sz w:val="28"/>
          <w:szCs w:val="28"/>
        </w:rPr>
      </w:pPr>
    </w:p>
    <w:p w:rsidR="00422267" w:rsidRDefault="00422267" w:rsidP="00422267">
      <w:pPr>
        <w:ind w:firstLine="709"/>
        <w:jc w:val="both"/>
        <w:rPr>
          <w:sz w:val="28"/>
          <w:szCs w:val="28"/>
        </w:rPr>
      </w:pPr>
      <w:r>
        <w:rPr>
          <w:sz w:val="28"/>
          <w:szCs w:val="28"/>
        </w:rPr>
        <w:t>В состав Тальниковского сельского поселения входят четыре населенных пункта.</w:t>
      </w:r>
    </w:p>
    <w:p w:rsidR="00422267" w:rsidRDefault="00422267" w:rsidP="00422267">
      <w:pPr>
        <w:ind w:firstLine="709"/>
        <w:jc w:val="both"/>
        <w:rPr>
          <w:sz w:val="28"/>
          <w:szCs w:val="28"/>
        </w:rPr>
      </w:pPr>
      <w:r>
        <w:rPr>
          <w:sz w:val="28"/>
          <w:szCs w:val="28"/>
        </w:rPr>
        <w:t>Ушедший  2021 год</w:t>
      </w:r>
      <w:proofErr w:type="gramStart"/>
      <w:r>
        <w:rPr>
          <w:sz w:val="28"/>
          <w:szCs w:val="28"/>
        </w:rPr>
        <w:t xml:space="preserve"> ,</w:t>
      </w:r>
      <w:proofErr w:type="gramEnd"/>
      <w:r>
        <w:rPr>
          <w:sz w:val="28"/>
          <w:szCs w:val="28"/>
        </w:rPr>
        <w:t xml:space="preserve"> как и два предыдущих,</w:t>
      </w:r>
      <w:r w:rsidR="00691959">
        <w:rPr>
          <w:sz w:val="28"/>
          <w:szCs w:val="28"/>
        </w:rPr>
        <w:t xml:space="preserve"> прошел под знаком </w:t>
      </w:r>
      <w:proofErr w:type="spellStart"/>
      <w:r w:rsidR="00691959">
        <w:rPr>
          <w:sz w:val="28"/>
          <w:szCs w:val="28"/>
        </w:rPr>
        <w:t>короновируса</w:t>
      </w:r>
      <w:proofErr w:type="spellEnd"/>
      <w:r>
        <w:rPr>
          <w:sz w:val="28"/>
          <w:szCs w:val="28"/>
        </w:rPr>
        <w:t xml:space="preserve">. К сожалению эта «болячка» довольно таки существенно влияет на нашу жизнь. Снизилась активность общественной жизни. </w:t>
      </w:r>
    </w:p>
    <w:p w:rsidR="00422267" w:rsidRDefault="00691959" w:rsidP="00422267">
      <w:pPr>
        <w:ind w:firstLine="709"/>
        <w:jc w:val="both"/>
        <w:rPr>
          <w:sz w:val="28"/>
          <w:szCs w:val="28"/>
        </w:rPr>
      </w:pPr>
      <w:r>
        <w:rPr>
          <w:sz w:val="28"/>
          <w:szCs w:val="28"/>
        </w:rPr>
        <w:t xml:space="preserve"> Но, не</w:t>
      </w:r>
      <w:r w:rsidR="00422267">
        <w:rPr>
          <w:sz w:val="28"/>
          <w:szCs w:val="28"/>
        </w:rPr>
        <w:t>смотря на все трудности, связанные с пандемией, жизнь продолжается, и мы,</w:t>
      </w:r>
      <w:r>
        <w:rPr>
          <w:sz w:val="28"/>
          <w:szCs w:val="28"/>
        </w:rPr>
        <w:t xml:space="preserve"> </w:t>
      </w:r>
      <w:r w:rsidR="00422267">
        <w:rPr>
          <w:sz w:val="28"/>
          <w:szCs w:val="28"/>
        </w:rPr>
        <w:t>по мере возможностей, стараемся от нее не отставать.</w:t>
      </w:r>
    </w:p>
    <w:p w:rsidR="00422267" w:rsidRDefault="00422267" w:rsidP="00422267">
      <w:pPr>
        <w:ind w:firstLine="709"/>
        <w:jc w:val="both"/>
        <w:rPr>
          <w:sz w:val="28"/>
          <w:szCs w:val="28"/>
        </w:rPr>
      </w:pPr>
      <w:r>
        <w:rPr>
          <w:sz w:val="28"/>
          <w:szCs w:val="28"/>
        </w:rPr>
        <w:t xml:space="preserve"> За отчетный период специалистами администрации было выдано 275 справок, сов</w:t>
      </w:r>
      <w:r w:rsidR="00691959">
        <w:rPr>
          <w:sz w:val="28"/>
          <w:szCs w:val="28"/>
        </w:rPr>
        <w:t>ершено 20 нотариальных действий</w:t>
      </w:r>
      <w:r>
        <w:rPr>
          <w:sz w:val="28"/>
          <w:szCs w:val="28"/>
        </w:rPr>
        <w:t xml:space="preserve">, 10 доверенностей, 10 </w:t>
      </w:r>
      <w:proofErr w:type="gramStart"/>
      <w:r>
        <w:rPr>
          <w:sz w:val="28"/>
          <w:szCs w:val="28"/>
        </w:rPr>
        <w:t>заверений подлинности</w:t>
      </w:r>
      <w:proofErr w:type="gramEnd"/>
      <w:r>
        <w:rPr>
          <w:sz w:val="28"/>
          <w:szCs w:val="28"/>
        </w:rPr>
        <w:t xml:space="preserve"> подписи. </w:t>
      </w:r>
    </w:p>
    <w:p w:rsidR="00422267" w:rsidRDefault="00422267" w:rsidP="00422267">
      <w:pPr>
        <w:ind w:firstLine="709"/>
        <w:jc w:val="both"/>
        <w:rPr>
          <w:sz w:val="28"/>
          <w:szCs w:val="28"/>
        </w:rPr>
      </w:pPr>
      <w:r>
        <w:rPr>
          <w:sz w:val="28"/>
          <w:szCs w:val="28"/>
        </w:rPr>
        <w:t xml:space="preserve"> Велась работа по обращениям граждан. Большая </w:t>
      </w:r>
      <w:proofErr w:type="gramStart"/>
      <w:r>
        <w:rPr>
          <w:sz w:val="28"/>
          <w:szCs w:val="28"/>
        </w:rPr>
        <w:t>часть</w:t>
      </w:r>
      <w:proofErr w:type="gramEnd"/>
      <w:r>
        <w:rPr>
          <w:sz w:val="28"/>
          <w:szCs w:val="28"/>
        </w:rPr>
        <w:t xml:space="preserve"> из которых касалась проблемам энергообеспечения жителей, проблемой бродячих домашних животных, бытовых конфликтов, связанных с распитием спиртных напитков и других житейских мелочей. </w:t>
      </w:r>
    </w:p>
    <w:p w:rsidR="00422267" w:rsidRDefault="00422267" w:rsidP="00422267">
      <w:pPr>
        <w:ind w:firstLine="709"/>
        <w:jc w:val="both"/>
        <w:rPr>
          <w:sz w:val="28"/>
          <w:szCs w:val="28"/>
        </w:rPr>
      </w:pPr>
      <w:r>
        <w:rPr>
          <w:sz w:val="28"/>
          <w:szCs w:val="28"/>
        </w:rPr>
        <w:t xml:space="preserve"> По мере возможности, мы старались принимать участие в общественной жизни района. Так в мае прошлого года, н</w:t>
      </w:r>
      <w:r w:rsidR="00691959">
        <w:rPr>
          <w:sz w:val="28"/>
          <w:szCs w:val="28"/>
        </w:rPr>
        <w:t>аш творческий коллектив «Радуга</w:t>
      </w:r>
      <w:r>
        <w:rPr>
          <w:sz w:val="28"/>
          <w:szCs w:val="28"/>
        </w:rPr>
        <w:t xml:space="preserve">», руководитель </w:t>
      </w:r>
      <w:proofErr w:type="spellStart"/>
      <w:r>
        <w:rPr>
          <w:sz w:val="28"/>
          <w:szCs w:val="28"/>
        </w:rPr>
        <w:t>Безъязыкова</w:t>
      </w:r>
      <w:proofErr w:type="spellEnd"/>
      <w:r>
        <w:rPr>
          <w:sz w:val="28"/>
          <w:szCs w:val="28"/>
        </w:rPr>
        <w:t xml:space="preserve"> В.А., принимал участие в «битве хоров», посвященных празднованию великой Победы. По итогам конкурса, наш коллектив занял первое место.</w:t>
      </w:r>
    </w:p>
    <w:p w:rsidR="00422267" w:rsidRDefault="00422267" w:rsidP="00422267">
      <w:pPr>
        <w:ind w:firstLine="709"/>
        <w:jc w:val="both"/>
        <w:rPr>
          <w:sz w:val="28"/>
          <w:szCs w:val="28"/>
        </w:rPr>
      </w:pPr>
      <w:r>
        <w:rPr>
          <w:sz w:val="28"/>
          <w:szCs w:val="28"/>
        </w:rPr>
        <w:t xml:space="preserve"> В 2021 году проводился конкурс «Организация осуществление воинского учета», в номинац</w:t>
      </w:r>
      <w:r w:rsidR="00691959">
        <w:rPr>
          <w:sz w:val="28"/>
          <w:szCs w:val="28"/>
        </w:rPr>
        <w:t xml:space="preserve">ии «Создание и содержание базы </w:t>
      </w:r>
      <w:r>
        <w:rPr>
          <w:sz w:val="28"/>
          <w:szCs w:val="28"/>
        </w:rPr>
        <w:t>мобилизационного развертывания военных комиссариатов» 1 место занял штаб оповещения и пункта сбора № 16 с Тальники – ответственная специалист администрации Куликова Н.Р.</w:t>
      </w:r>
    </w:p>
    <w:p w:rsidR="00422267" w:rsidRDefault="00422267" w:rsidP="00422267">
      <w:pPr>
        <w:ind w:firstLine="709"/>
        <w:jc w:val="both"/>
        <w:rPr>
          <w:sz w:val="28"/>
          <w:szCs w:val="28"/>
        </w:rPr>
      </w:pPr>
      <w:r>
        <w:rPr>
          <w:sz w:val="28"/>
          <w:szCs w:val="28"/>
        </w:rPr>
        <w:t>Биб</w:t>
      </w:r>
      <w:r w:rsidR="00691959">
        <w:rPr>
          <w:sz w:val="28"/>
          <w:szCs w:val="28"/>
        </w:rPr>
        <w:t>лиотека с</w:t>
      </w:r>
      <w:proofErr w:type="gramStart"/>
      <w:r w:rsidR="00691959">
        <w:rPr>
          <w:sz w:val="28"/>
          <w:szCs w:val="28"/>
        </w:rPr>
        <w:t>.</w:t>
      </w:r>
      <w:r>
        <w:rPr>
          <w:sz w:val="28"/>
          <w:szCs w:val="28"/>
        </w:rPr>
        <w:t>Т</w:t>
      </w:r>
      <w:proofErr w:type="gramEnd"/>
      <w:r>
        <w:rPr>
          <w:sz w:val="28"/>
          <w:szCs w:val="28"/>
        </w:rPr>
        <w:t>альники, заведующая</w:t>
      </w:r>
      <w:r w:rsidR="00691959">
        <w:rPr>
          <w:sz w:val="28"/>
          <w:szCs w:val="28"/>
        </w:rPr>
        <w:t xml:space="preserve"> </w:t>
      </w:r>
      <w:r>
        <w:rPr>
          <w:sz w:val="28"/>
          <w:szCs w:val="28"/>
        </w:rPr>
        <w:t xml:space="preserve">-  Соколова Т.Н., участвовала в конкурсе «Губернское собрание общественности Иркутской области 2021 года» и в номинации «Зеленый щит тайги» одержала победу. Денежный приз составляет чуть более 400 тысяч рублей. В рамках реализации данного проекта, одним из пунктов будет приобретение для добровольной пожарной дружины поселения  новой </w:t>
      </w:r>
      <w:proofErr w:type="spellStart"/>
      <w:r>
        <w:rPr>
          <w:sz w:val="28"/>
          <w:szCs w:val="28"/>
        </w:rPr>
        <w:t>мотопомпы</w:t>
      </w:r>
      <w:proofErr w:type="spellEnd"/>
      <w:r>
        <w:rPr>
          <w:sz w:val="28"/>
          <w:szCs w:val="28"/>
        </w:rPr>
        <w:t xml:space="preserve"> и шести ранцев. Что является весьма своевременным, так как из трех помп, стоящих у нас на вооружении одна совершенно вышла из строя и не подлежит восстановлению. В связи  с тем, что данный доклад готовился несколько заранее, с учетом последней информации можно доложить</w:t>
      </w:r>
      <w:proofErr w:type="gramStart"/>
      <w:r>
        <w:rPr>
          <w:sz w:val="28"/>
          <w:szCs w:val="28"/>
        </w:rPr>
        <w:t xml:space="preserve"> ,</w:t>
      </w:r>
      <w:proofErr w:type="gramEnd"/>
      <w:r>
        <w:rPr>
          <w:sz w:val="28"/>
          <w:szCs w:val="28"/>
        </w:rPr>
        <w:t>что помпа приобретена и в данное время проходит процесс обкатки, после чего будет поставлена на боевое дежурство.</w:t>
      </w:r>
    </w:p>
    <w:p w:rsidR="00422267" w:rsidRDefault="00422267" w:rsidP="00422267">
      <w:pPr>
        <w:ind w:firstLine="709"/>
        <w:jc w:val="both"/>
        <w:rPr>
          <w:sz w:val="28"/>
          <w:szCs w:val="28"/>
        </w:rPr>
      </w:pPr>
      <w:r>
        <w:rPr>
          <w:sz w:val="28"/>
          <w:szCs w:val="28"/>
        </w:rPr>
        <w:t xml:space="preserve"> Раз речь зашла о пожарной технике, немного остановимся на этой теме.</w:t>
      </w:r>
    </w:p>
    <w:p w:rsidR="00422267" w:rsidRDefault="00422267" w:rsidP="00422267">
      <w:pPr>
        <w:ind w:firstLine="709"/>
        <w:jc w:val="both"/>
        <w:rPr>
          <w:sz w:val="28"/>
          <w:szCs w:val="28"/>
        </w:rPr>
      </w:pPr>
      <w:r>
        <w:rPr>
          <w:sz w:val="28"/>
          <w:szCs w:val="28"/>
        </w:rPr>
        <w:t>За прошедший год у нас в поселении случилось пять пожаров.</w:t>
      </w:r>
    </w:p>
    <w:p w:rsidR="00422267" w:rsidRDefault="00422267" w:rsidP="00422267">
      <w:pPr>
        <w:ind w:firstLine="709"/>
        <w:jc w:val="both"/>
        <w:rPr>
          <w:sz w:val="28"/>
          <w:szCs w:val="28"/>
        </w:rPr>
      </w:pPr>
      <w:r>
        <w:rPr>
          <w:sz w:val="28"/>
          <w:szCs w:val="28"/>
        </w:rPr>
        <w:lastRenderedPageBreak/>
        <w:t xml:space="preserve"> Первый случай в январе 21 года сгорел трехквартирный барак по улице Набережная 10. Так же огнем полностью уничтожен двухквартирный дом по адресу Портовая 13. не смотря на то, что ДПК оперативно отреагировала на ЧС,</w:t>
      </w:r>
      <w:r w:rsidR="00691959">
        <w:rPr>
          <w:sz w:val="28"/>
          <w:szCs w:val="28"/>
        </w:rPr>
        <w:t xml:space="preserve"> </w:t>
      </w:r>
      <w:r>
        <w:rPr>
          <w:sz w:val="28"/>
          <w:szCs w:val="28"/>
        </w:rPr>
        <w:t>спасти жилища нам не удалось. В обоих эпизодах очаг возгорания был локализован, дальнейшее распространение огня было остановлено.</w:t>
      </w:r>
    </w:p>
    <w:p w:rsidR="00422267" w:rsidRDefault="00422267" w:rsidP="00422267">
      <w:pPr>
        <w:ind w:firstLine="709"/>
        <w:jc w:val="both"/>
        <w:rPr>
          <w:sz w:val="28"/>
          <w:szCs w:val="28"/>
        </w:rPr>
      </w:pPr>
      <w:r>
        <w:rPr>
          <w:sz w:val="28"/>
          <w:szCs w:val="28"/>
        </w:rPr>
        <w:t>По адресу д. Тунгусы улица Береговая 11 пожар случился около часа ночи. Благодаря быстрому получению тревожного сигнала, прежде всего усилиями работников МОУ СОШ с. Тальники директора Денисово</w:t>
      </w:r>
      <w:r w:rsidR="00691959">
        <w:rPr>
          <w:sz w:val="28"/>
          <w:szCs w:val="28"/>
        </w:rPr>
        <w:t>й Г.М. и учителя Куликовой Н.А.</w:t>
      </w:r>
      <w:r>
        <w:rPr>
          <w:sz w:val="28"/>
          <w:szCs w:val="28"/>
        </w:rPr>
        <w:t>,</w:t>
      </w:r>
      <w:r w:rsidR="00691959">
        <w:rPr>
          <w:sz w:val="28"/>
          <w:szCs w:val="28"/>
        </w:rPr>
        <w:t xml:space="preserve"> </w:t>
      </w:r>
      <w:r>
        <w:rPr>
          <w:sz w:val="28"/>
          <w:szCs w:val="28"/>
        </w:rPr>
        <w:t>членам добровольной пожарной дружины удалось своевременно отреагировать на ЧП. В результате действий ДПД дом удалось отстоять, огнем уничтожена лишь крыша.</w:t>
      </w:r>
    </w:p>
    <w:p w:rsidR="00422267" w:rsidRDefault="00422267" w:rsidP="00422267">
      <w:pPr>
        <w:ind w:firstLine="709"/>
        <w:jc w:val="both"/>
        <w:rPr>
          <w:sz w:val="28"/>
          <w:szCs w:val="28"/>
        </w:rPr>
      </w:pPr>
      <w:r>
        <w:rPr>
          <w:sz w:val="28"/>
          <w:szCs w:val="28"/>
        </w:rPr>
        <w:t xml:space="preserve"> Также</w:t>
      </w:r>
      <w:r w:rsidR="00691959">
        <w:rPr>
          <w:sz w:val="28"/>
          <w:szCs w:val="28"/>
        </w:rPr>
        <w:t xml:space="preserve"> горели хозяйственные постройки,</w:t>
      </w:r>
      <w:r>
        <w:rPr>
          <w:sz w:val="28"/>
          <w:szCs w:val="28"/>
        </w:rPr>
        <w:t xml:space="preserve"> гараж по улице Лесозаготовительная </w:t>
      </w:r>
      <w:r w:rsidR="00691959">
        <w:rPr>
          <w:sz w:val="28"/>
          <w:szCs w:val="28"/>
        </w:rPr>
        <w:t>13, и баня в п.</w:t>
      </w:r>
      <w:r>
        <w:rPr>
          <w:sz w:val="28"/>
          <w:szCs w:val="28"/>
        </w:rPr>
        <w:t xml:space="preserve"> </w:t>
      </w:r>
      <w:proofErr w:type="spellStart"/>
      <w:r>
        <w:rPr>
          <w:sz w:val="28"/>
          <w:szCs w:val="28"/>
        </w:rPr>
        <w:t>Юлинск</w:t>
      </w:r>
      <w:proofErr w:type="spellEnd"/>
      <w:r>
        <w:rPr>
          <w:sz w:val="28"/>
          <w:szCs w:val="28"/>
        </w:rPr>
        <w:t xml:space="preserve">. В тушении всех возгораний самое активное участие принимали члены добровольной пожарной дружины Тальниковского муниципального образования. </w:t>
      </w:r>
      <w:proofErr w:type="gramStart"/>
      <w:r>
        <w:rPr>
          <w:sz w:val="28"/>
          <w:szCs w:val="28"/>
        </w:rPr>
        <w:t>Пользуясь</w:t>
      </w:r>
      <w:proofErr w:type="gramEnd"/>
      <w:r>
        <w:rPr>
          <w:sz w:val="28"/>
          <w:szCs w:val="28"/>
        </w:rPr>
        <w:t xml:space="preserve"> случаем хочу выразить благодарность от себя лично и от вс</w:t>
      </w:r>
      <w:r w:rsidR="00691959">
        <w:rPr>
          <w:sz w:val="28"/>
          <w:szCs w:val="28"/>
        </w:rPr>
        <w:t>ех жителей поселения членам ДПД</w:t>
      </w:r>
      <w:r>
        <w:rPr>
          <w:sz w:val="28"/>
          <w:szCs w:val="28"/>
        </w:rPr>
        <w:t>: Шкуратову Н.М.</w:t>
      </w:r>
      <w:r w:rsidR="00691959">
        <w:rPr>
          <w:sz w:val="28"/>
          <w:szCs w:val="28"/>
        </w:rPr>
        <w:t xml:space="preserve">, </w:t>
      </w:r>
      <w:proofErr w:type="spellStart"/>
      <w:r w:rsidR="00691959">
        <w:rPr>
          <w:sz w:val="28"/>
          <w:szCs w:val="28"/>
        </w:rPr>
        <w:t>Польникову</w:t>
      </w:r>
      <w:proofErr w:type="spellEnd"/>
      <w:r w:rsidR="00691959">
        <w:rPr>
          <w:sz w:val="28"/>
          <w:szCs w:val="28"/>
        </w:rPr>
        <w:t xml:space="preserve"> С.В, </w:t>
      </w:r>
      <w:proofErr w:type="spellStart"/>
      <w:r w:rsidR="00691959">
        <w:rPr>
          <w:sz w:val="28"/>
          <w:szCs w:val="28"/>
        </w:rPr>
        <w:t>Новик</w:t>
      </w:r>
      <w:proofErr w:type="gramStart"/>
      <w:r w:rsidR="00691959">
        <w:rPr>
          <w:sz w:val="28"/>
          <w:szCs w:val="28"/>
        </w:rPr>
        <w:t>.А</w:t>
      </w:r>
      <w:proofErr w:type="gramEnd"/>
      <w:r w:rsidR="00691959">
        <w:rPr>
          <w:sz w:val="28"/>
          <w:szCs w:val="28"/>
        </w:rPr>
        <w:t>.Н</w:t>
      </w:r>
      <w:proofErr w:type="spellEnd"/>
      <w:r w:rsidR="00691959">
        <w:rPr>
          <w:sz w:val="28"/>
          <w:szCs w:val="28"/>
        </w:rPr>
        <w:t xml:space="preserve">., </w:t>
      </w:r>
      <w:proofErr w:type="spellStart"/>
      <w:r w:rsidR="00691959">
        <w:rPr>
          <w:sz w:val="28"/>
          <w:szCs w:val="28"/>
        </w:rPr>
        <w:t>Пили</w:t>
      </w:r>
      <w:r>
        <w:rPr>
          <w:sz w:val="28"/>
          <w:szCs w:val="28"/>
        </w:rPr>
        <w:t>пчук</w:t>
      </w:r>
      <w:proofErr w:type="spellEnd"/>
      <w:r>
        <w:rPr>
          <w:sz w:val="28"/>
          <w:szCs w:val="28"/>
        </w:rPr>
        <w:t xml:space="preserve"> В</w:t>
      </w:r>
      <w:r w:rsidR="00691959">
        <w:rPr>
          <w:sz w:val="28"/>
          <w:szCs w:val="28"/>
        </w:rPr>
        <w:t>.</w:t>
      </w:r>
      <w:r>
        <w:rPr>
          <w:sz w:val="28"/>
          <w:szCs w:val="28"/>
        </w:rPr>
        <w:t>В</w:t>
      </w:r>
      <w:r w:rsidR="00691959">
        <w:rPr>
          <w:sz w:val="28"/>
          <w:szCs w:val="28"/>
        </w:rPr>
        <w:t>.</w:t>
      </w:r>
      <w:r>
        <w:rPr>
          <w:sz w:val="28"/>
          <w:szCs w:val="28"/>
        </w:rPr>
        <w:t xml:space="preserve">, Соколову С.А., </w:t>
      </w:r>
      <w:proofErr w:type="spellStart"/>
      <w:r>
        <w:rPr>
          <w:sz w:val="28"/>
          <w:szCs w:val="28"/>
        </w:rPr>
        <w:t>Базунову</w:t>
      </w:r>
      <w:proofErr w:type="spellEnd"/>
      <w:r>
        <w:rPr>
          <w:sz w:val="28"/>
          <w:szCs w:val="28"/>
        </w:rPr>
        <w:t xml:space="preserve"> Г.Ю., Де</w:t>
      </w:r>
      <w:r w:rsidR="00691959">
        <w:rPr>
          <w:sz w:val="28"/>
          <w:szCs w:val="28"/>
        </w:rPr>
        <w:t>нисову В.Г</w:t>
      </w:r>
      <w:r>
        <w:rPr>
          <w:sz w:val="28"/>
          <w:szCs w:val="28"/>
        </w:rPr>
        <w:t xml:space="preserve">., Новик В.А., Храмцову Н.А.  </w:t>
      </w:r>
    </w:p>
    <w:p w:rsidR="00422267" w:rsidRPr="007C2D3D" w:rsidRDefault="00422267" w:rsidP="00422267">
      <w:pPr>
        <w:ind w:firstLine="709"/>
        <w:jc w:val="both"/>
        <w:rPr>
          <w:sz w:val="28"/>
          <w:szCs w:val="28"/>
        </w:rPr>
      </w:pPr>
      <w:r>
        <w:rPr>
          <w:sz w:val="28"/>
          <w:szCs w:val="28"/>
        </w:rPr>
        <w:t>В очередной раз хочется отметить тот факт, что большинство пожаров происходит по вине человека, из-за нашей безалаберности, х</w:t>
      </w:r>
      <w:r w:rsidR="00691959">
        <w:rPr>
          <w:sz w:val="28"/>
          <w:szCs w:val="28"/>
        </w:rPr>
        <w:t>алатности и наш русский (авось)</w:t>
      </w:r>
      <w:r>
        <w:rPr>
          <w:sz w:val="28"/>
          <w:szCs w:val="28"/>
        </w:rPr>
        <w:t xml:space="preserve">, к сожалению, зачастую не спасает от беды. </w:t>
      </w:r>
      <w:r w:rsidRPr="007C2D3D">
        <w:rPr>
          <w:sz w:val="28"/>
          <w:szCs w:val="28"/>
        </w:rPr>
        <w:t xml:space="preserve"> </w:t>
      </w:r>
    </w:p>
    <w:p w:rsidR="00422267" w:rsidRPr="006C2FB1" w:rsidRDefault="00691959" w:rsidP="00422267">
      <w:pPr>
        <w:ind w:firstLine="709"/>
        <w:jc w:val="both"/>
        <w:rPr>
          <w:sz w:val="28"/>
          <w:szCs w:val="28"/>
        </w:rPr>
      </w:pPr>
      <w:proofErr w:type="spellStart"/>
      <w:r>
        <w:rPr>
          <w:sz w:val="28"/>
          <w:szCs w:val="28"/>
        </w:rPr>
        <w:t>Весенн</w:t>
      </w:r>
      <w:r w:rsidR="00422267">
        <w:rPr>
          <w:sz w:val="28"/>
          <w:szCs w:val="28"/>
        </w:rPr>
        <w:t>е</w:t>
      </w:r>
      <w:proofErr w:type="spellEnd"/>
      <w:r>
        <w:rPr>
          <w:sz w:val="28"/>
          <w:szCs w:val="28"/>
        </w:rPr>
        <w:t xml:space="preserve"> </w:t>
      </w:r>
      <w:r w:rsidR="00422267">
        <w:rPr>
          <w:sz w:val="28"/>
          <w:szCs w:val="28"/>
        </w:rPr>
        <w:t xml:space="preserve">- летний пожароопасный период сезона 21 года прошел для нас весьма благополучно. Первый раз за 9 лет, что я на посту главы, нам не пришлось бегать по тайге с ранцами и ловить лесные пожары. Конечно, в первую очередь этому мы обязаны погодным условиям, которые были в апреле, мае, июне прошлого года. Как сложится ныне – одному богу известно. Но как бы там не было, а готовиться к весне необходимо, </w:t>
      </w:r>
      <w:proofErr w:type="gramStart"/>
      <w:r w:rsidR="00422267">
        <w:rPr>
          <w:sz w:val="28"/>
          <w:szCs w:val="28"/>
        </w:rPr>
        <w:t>и</w:t>
      </w:r>
      <w:proofErr w:type="gramEnd"/>
      <w:r w:rsidR="00422267">
        <w:rPr>
          <w:sz w:val="28"/>
          <w:szCs w:val="28"/>
        </w:rPr>
        <w:t xml:space="preserve"> безусловно делать это мы будем. Хочется отметить, что на содержание и обслуживание пожарной техники – трактор т 55, водовозка, помпы используются средства налога </w:t>
      </w:r>
      <w:proofErr w:type="spellStart"/>
      <w:r w:rsidR="00422267">
        <w:rPr>
          <w:sz w:val="28"/>
          <w:szCs w:val="28"/>
        </w:rPr>
        <w:t>самооблажения</w:t>
      </w:r>
      <w:proofErr w:type="spellEnd"/>
      <w:r w:rsidR="00422267">
        <w:rPr>
          <w:sz w:val="28"/>
          <w:szCs w:val="28"/>
        </w:rPr>
        <w:t>. В прошлом году собранная сум</w:t>
      </w:r>
      <w:r>
        <w:rPr>
          <w:sz w:val="28"/>
          <w:szCs w:val="28"/>
        </w:rPr>
        <w:t>ма составила 7400 рублей (</w:t>
      </w:r>
      <w:r w:rsidR="00422267">
        <w:rPr>
          <w:sz w:val="28"/>
          <w:szCs w:val="28"/>
        </w:rPr>
        <w:t xml:space="preserve">к </w:t>
      </w:r>
      <w:proofErr w:type="gramStart"/>
      <w:r w:rsidR="00422267">
        <w:rPr>
          <w:sz w:val="28"/>
          <w:szCs w:val="28"/>
        </w:rPr>
        <w:t>примеру</w:t>
      </w:r>
      <w:proofErr w:type="gramEnd"/>
      <w:r w:rsidR="00422267">
        <w:rPr>
          <w:sz w:val="28"/>
          <w:szCs w:val="28"/>
        </w:rPr>
        <w:t xml:space="preserve"> сделать противопожарную опашку единовременно обходится в 6000 рублей). В последние два года </w:t>
      </w:r>
      <w:proofErr w:type="gramStart"/>
      <w:r w:rsidR="00422267">
        <w:rPr>
          <w:sz w:val="28"/>
          <w:szCs w:val="28"/>
        </w:rPr>
        <w:t>величина</w:t>
      </w:r>
      <w:proofErr w:type="gramEnd"/>
      <w:r w:rsidR="00422267">
        <w:rPr>
          <w:sz w:val="28"/>
          <w:szCs w:val="28"/>
        </w:rPr>
        <w:t xml:space="preserve"> собираемая налога </w:t>
      </w:r>
      <w:proofErr w:type="spellStart"/>
      <w:r w:rsidR="00422267">
        <w:rPr>
          <w:sz w:val="28"/>
          <w:szCs w:val="28"/>
        </w:rPr>
        <w:t>самооблажения</w:t>
      </w:r>
      <w:proofErr w:type="spellEnd"/>
      <w:r w:rsidR="00422267">
        <w:rPr>
          <w:sz w:val="28"/>
          <w:szCs w:val="28"/>
        </w:rPr>
        <w:t xml:space="preserve"> заметно сократилась, с чем это связано я сказать затрудняюсь. На фоне этого хочется выразить благодарность работникам детского сада «Елочка», которые в 2021 году 100</w:t>
      </w:r>
      <w:r>
        <w:rPr>
          <w:sz w:val="28"/>
          <w:szCs w:val="28"/>
        </w:rPr>
        <w:t>%</w:t>
      </w:r>
      <w:r w:rsidR="00422267">
        <w:rPr>
          <w:sz w:val="28"/>
          <w:szCs w:val="28"/>
        </w:rPr>
        <w:t xml:space="preserve"> произвели оплату данного налога. Есть ряд </w:t>
      </w:r>
      <w:proofErr w:type="gramStart"/>
      <w:r w:rsidR="00422267">
        <w:rPr>
          <w:sz w:val="28"/>
          <w:szCs w:val="28"/>
        </w:rPr>
        <w:t>граждан</w:t>
      </w:r>
      <w:proofErr w:type="gramEnd"/>
      <w:r w:rsidR="00422267">
        <w:rPr>
          <w:sz w:val="28"/>
          <w:szCs w:val="28"/>
        </w:rPr>
        <w:t xml:space="preserve"> которые ни когда не </w:t>
      </w:r>
      <w:proofErr w:type="spellStart"/>
      <w:r w:rsidR="00422267">
        <w:rPr>
          <w:sz w:val="28"/>
          <w:szCs w:val="28"/>
        </w:rPr>
        <w:t>заморачивались</w:t>
      </w:r>
      <w:proofErr w:type="spellEnd"/>
      <w:r w:rsidR="00422267">
        <w:rPr>
          <w:sz w:val="28"/>
          <w:szCs w:val="28"/>
        </w:rPr>
        <w:t xml:space="preserve"> по поводу </w:t>
      </w:r>
      <w:proofErr w:type="spellStart"/>
      <w:r w:rsidR="00422267">
        <w:rPr>
          <w:sz w:val="28"/>
          <w:szCs w:val="28"/>
        </w:rPr>
        <w:t>самооблажения</w:t>
      </w:r>
      <w:proofErr w:type="spellEnd"/>
      <w:r w:rsidR="00422267">
        <w:rPr>
          <w:sz w:val="28"/>
          <w:szCs w:val="28"/>
        </w:rPr>
        <w:t xml:space="preserve"> не платя ни разу, у таких свое мировоззрение – им должны все,</w:t>
      </w:r>
      <w:r>
        <w:rPr>
          <w:sz w:val="28"/>
          <w:szCs w:val="28"/>
        </w:rPr>
        <w:t xml:space="preserve"> </w:t>
      </w:r>
      <w:r w:rsidR="00422267">
        <w:rPr>
          <w:sz w:val="28"/>
          <w:szCs w:val="28"/>
        </w:rPr>
        <w:t>они ни кому и ни чего. К счастью есть и другая</w:t>
      </w:r>
      <w:r>
        <w:rPr>
          <w:sz w:val="28"/>
          <w:szCs w:val="28"/>
        </w:rPr>
        <w:t xml:space="preserve"> категория людей – сознательных</w:t>
      </w:r>
      <w:r w:rsidR="00422267">
        <w:rPr>
          <w:sz w:val="28"/>
          <w:szCs w:val="28"/>
        </w:rPr>
        <w:t>,</w:t>
      </w:r>
      <w:r>
        <w:rPr>
          <w:sz w:val="28"/>
          <w:szCs w:val="28"/>
        </w:rPr>
        <w:t xml:space="preserve"> </w:t>
      </w:r>
      <w:r w:rsidR="00422267">
        <w:rPr>
          <w:sz w:val="28"/>
          <w:szCs w:val="28"/>
        </w:rPr>
        <w:t xml:space="preserve">неравнодушных. Ярким представителем такого сообщества является Яровикова Виктория Евгеньевна.  Вот уже на протяжении многих лет она неизменно делает добровольный взнос </w:t>
      </w:r>
      <w:proofErr w:type="spellStart"/>
      <w:r w:rsidR="00422267">
        <w:rPr>
          <w:sz w:val="28"/>
          <w:szCs w:val="28"/>
        </w:rPr>
        <w:t>самооблажения</w:t>
      </w:r>
      <w:proofErr w:type="spellEnd"/>
      <w:r w:rsidR="00422267">
        <w:rPr>
          <w:sz w:val="28"/>
          <w:szCs w:val="28"/>
        </w:rPr>
        <w:t xml:space="preserve"> в первый рабочий день нового года. </w:t>
      </w:r>
    </w:p>
    <w:p w:rsidR="00422267" w:rsidRDefault="00422267" w:rsidP="00422267">
      <w:pPr>
        <w:ind w:firstLine="709"/>
        <w:jc w:val="both"/>
        <w:rPr>
          <w:sz w:val="28"/>
          <w:szCs w:val="28"/>
        </w:rPr>
      </w:pPr>
      <w:r>
        <w:rPr>
          <w:sz w:val="28"/>
          <w:szCs w:val="28"/>
        </w:rPr>
        <w:t xml:space="preserve">Прошлой </w:t>
      </w:r>
      <w:proofErr w:type="gramStart"/>
      <w:r>
        <w:rPr>
          <w:sz w:val="28"/>
          <w:szCs w:val="28"/>
        </w:rPr>
        <w:t>весной</w:t>
      </w:r>
      <w:proofErr w:type="gramEnd"/>
      <w:r>
        <w:rPr>
          <w:sz w:val="28"/>
          <w:szCs w:val="28"/>
        </w:rPr>
        <w:t xml:space="preserve"> наконец то начата реконструкция нашей многострадальной ЛЭП.</w:t>
      </w:r>
      <w:r w:rsidRPr="005077C0">
        <w:rPr>
          <w:sz w:val="28"/>
          <w:szCs w:val="28"/>
        </w:rPr>
        <w:t xml:space="preserve"> </w:t>
      </w:r>
      <w:r>
        <w:rPr>
          <w:sz w:val="28"/>
          <w:szCs w:val="28"/>
        </w:rPr>
        <w:t xml:space="preserve"> Линия имеет протяженность немногим более </w:t>
      </w:r>
      <w:smartTag w:uri="urn:schemas-microsoft-com:office:smarttags" w:element="metricconverter">
        <w:smartTagPr>
          <w:attr w:name="ProductID" w:val="15 километров"/>
        </w:smartTagPr>
        <w:r>
          <w:rPr>
            <w:sz w:val="28"/>
            <w:szCs w:val="28"/>
          </w:rPr>
          <w:t>15 километров</w:t>
        </w:r>
      </w:smartTag>
      <w:r>
        <w:rPr>
          <w:sz w:val="28"/>
          <w:szCs w:val="28"/>
        </w:rPr>
        <w:t xml:space="preserve">. Большую часть опор заменили на </w:t>
      </w:r>
      <w:proofErr w:type="gramStart"/>
      <w:r>
        <w:rPr>
          <w:sz w:val="28"/>
          <w:szCs w:val="28"/>
        </w:rPr>
        <w:t>бетонные</w:t>
      </w:r>
      <w:proofErr w:type="gramEnd"/>
      <w:r>
        <w:rPr>
          <w:sz w:val="28"/>
          <w:szCs w:val="28"/>
        </w:rPr>
        <w:t>, так же осуществили замену проводов. Еще около шести километров опоры деревянные, замененные три года назад. В январе месяце у меня состоял</w:t>
      </w:r>
      <w:r w:rsidR="00691959">
        <w:rPr>
          <w:sz w:val="28"/>
          <w:szCs w:val="28"/>
        </w:rPr>
        <w:t>ась беседа с главным инженером Ч</w:t>
      </w:r>
      <w:r>
        <w:rPr>
          <w:sz w:val="28"/>
          <w:szCs w:val="28"/>
        </w:rPr>
        <w:t xml:space="preserve">еремховского филиала </w:t>
      </w:r>
      <w:r>
        <w:rPr>
          <w:sz w:val="28"/>
          <w:szCs w:val="28"/>
        </w:rPr>
        <w:lastRenderedPageBreak/>
        <w:t>«</w:t>
      </w:r>
      <w:proofErr w:type="spellStart"/>
      <w:r>
        <w:rPr>
          <w:sz w:val="28"/>
          <w:szCs w:val="28"/>
        </w:rPr>
        <w:t>Облкоммунэнэрго</w:t>
      </w:r>
      <w:proofErr w:type="spellEnd"/>
      <w:r>
        <w:rPr>
          <w:sz w:val="28"/>
          <w:szCs w:val="28"/>
        </w:rPr>
        <w:t xml:space="preserve">» Давыдовым А.А., на которой мной был задан вопрос о планах компании по окончательному переводу линии ВЭЛ № 35 </w:t>
      </w:r>
      <w:proofErr w:type="spellStart"/>
      <w:r>
        <w:rPr>
          <w:sz w:val="28"/>
          <w:szCs w:val="28"/>
        </w:rPr>
        <w:t>Онот</w:t>
      </w:r>
      <w:proofErr w:type="spellEnd"/>
      <w:r>
        <w:rPr>
          <w:sz w:val="28"/>
          <w:szCs w:val="28"/>
        </w:rPr>
        <w:t xml:space="preserve"> – Тальники на бетонные опоры. По словам Андрея Алексеевича </w:t>
      </w:r>
      <w:r>
        <w:rPr>
          <w:sz w:val="28"/>
          <w:szCs w:val="28"/>
        </w:rPr>
        <w:tab/>
        <w:t>, они вышли на подряд по оставшемуся участку, и если финансирование пройдет в срок, то в этом году ремонт буд</w:t>
      </w:r>
      <w:r w:rsidR="00691959">
        <w:rPr>
          <w:sz w:val="28"/>
          <w:szCs w:val="28"/>
        </w:rPr>
        <w:t>ет осуществлен.  В любом случае</w:t>
      </w:r>
      <w:r>
        <w:rPr>
          <w:sz w:val="28"/>
          <w:szCs w:val="28"/>
        </w:rPr>
        <w:t xml:space="preserve">, данный вопрос находится у меня на постоянном контроле, так как является одним из самых важных для нашего поселения. И если дело зайдет в тупик, </w:t>
      </w:r>
      <w:proofErr w:type="gramStart"/>
      <w:r>
        <w:rPr>
          <w:sz w:val="28"/>
          <w:szCs w:val="28"/>
        </w:rPr>
        <w:t>то</w:t>
      </w:r>
      <w:proofErr w:type="gramEnd"/>
      <w:r>
        <w:rPr>
          <w:sz w:val="28"/>
          <w:szCs w:val="28"/>
        </w:rPr>
        <w:t xml:space="preserve"> как в прошлый раз примемся поднимать волну с нуля, начиная с районного уровня, с Сергея Владимировича, и, если понадобится, заканчивая уровнем Владимира Владимировича. В начале февраля, к нам на территорию приезжала комиссия, в составе работников Черемховского филиала «</w:t>
      </w:r>
      <w:proofErr w:type="spellStart"/>
      <w:r>
        <w:rPr>
          <w:sz w:val="28"/>
          <w:szCs w:val="28"/>
        </w:rPr>
        <w:t>Облкоммунэнерго</w:t>
      </w:r>
      <w:proofErr w:type="spellEnd"/>
      <w:r>
        <w:rPr>
          <w:sz w:val="28"/>
          <w:szCs w:val="28"/>
        </w:rPr>
        <w:t>» и представителей подрядчика, которая на месте определяла объем работ. Со слов спе</w:t>
      </w:r>
      <w:r w:rsidR="00691959">
        <w:rPr>
          <w:sz w:val="28"/>
          <w:szCs w:val="28"/>
        </w:rPr>
        <w:t>циалиста подрядной организации,</w:t>
      </w:r>
      <w:r>
        <w:rPr>
          <w:sz w:val="28"/>
          <w:szCs w:val="28"/>
        </w:rPr>
        <w:t xml:space="preserve"> начало выполнения мероприятий по ремонту оставшегося участка ЛЭП запланировано на конец апреля, май месяц. Все будет зависеть от быстроты оформления сметной документации и проведения торгов. Но в любом случае я призываю всех морально быть готовым к отключениям и спокойно без лишних нервов пережить этот период времени, который продлится ориентировочно месяц. Когда определенная ясность в этом вопросе появится, мы обязательно доведем уточненную информацию до жителей поселения, посредством объявлений на стендах и в </w:t>
      </w:r>
      <w:proofErr w:type="spellStart"/>
      <w:r>
        <w:rPr>
          <w:sz w:val="28"/>
          <w:szCs w:val="28"/>
        </w:rPr>
        <w:t>соцсетях</w:t>
      </w:r>
      <w:proofErr w:type="spellEnd"/>
      <w:r>
        <w:rPr>
          <w:sz w:val="28"/>
          <w:szCs w:val="28"/>
        </w:rPr>
        <w:t>.</w:t>
      </w:r>
    </w:p>
    <w:p w:rsidR="00422267" w:rsidRPr="007510EA" w:rsidRDefault="00422267" w:rsidP="00422267">
      <w:pPr>
        <w:ind w:firstLine="709"/>
        <w:jc w:val="both"/>
        <w:rPr>
          <w:sz w:val="28"/>
          <w:szCs w:val="28"/>
        </w:rPr>
      </w:pPr>
      <w:r>
        <w:rPr>
          <w:sz w:val="28"/>
          <w:szCs w:val="28"/>
        </w:rPr>
        <w:t>В конце прошлого года</w:t>
      </w:r>
      <w:r w:rsidR="009D7556">
        <w:rPr>
          <w:sz w:val="28"/>
          <w:szCs w:val="28"/>
        </w:rPr>
        <w:t xml:space="preserve"> появились некоторые </w:t>
      </w:r>
      <w:r>
        <w:rPr>
          <w:sz w:val="28"/>
          <w:szCs w:val="28"/>
        </w:rPr>
        <w:t>изменения в работе «</w:t>
      </w:r>
      <w:proofErr w:type="spellStart"/>
      <w:r>
        <w:rPr>
          <w:sz w:val="28"/>
          <w:szCs w:val="28"/>
        </w:rPr>
        <w:t>Облкоммунэнерго</w:t>
      </w:r>
      <w:proofErr w:type="spellEnd"/>
      <w:r>
        <w:rPr>
          <w:sz w:val="28"/>
          <w:szCs w:val="28"/>
        </w:rPr>
        <w:t>». В частности это коснулось порядка установки электросчетчиков. Так по новому положению приобретать и устанавливать учетные приборы теперь могут только структуры энергообеспечения, в нашем случае Черемховский филиал «</w:t>
      </w:r>
      <w:proofErr w:type="spellStart"/>
      <w:r>
        <w:rPr>
          <w:sz w:val="28"/>
          <w:szCs w:val="28"/>
        </w:rPr>
        <w:t>Облкоммунэнерго</w:t>
      </w:r>
      <w:proofErr w:type="spellEnd"/>
      <w:r>
        <w:rPr>
          <w:sz w:val="28"/>
          <w:szCs w:val="28"/>
        </w:rPr>
        <w:t xml:space="preserve">». </w:t>
      </w:r>
      <w:proofErr w:type="gramStart"/>
      <w:r>
        <w:rPr>
          <w:sz w:val="28"/>
          <w:szCs w:val="28"/>
        </w:rPr>
        <w:t>Длится эта операция может</w:t>
      </w:r>
      <w:proofErr w:type="gramEnd"/>
      <w:r>
        <w:rPr>
          <w:sz w:val="28"/>
          <w:szCs w:val="28"/>
        </w:rPr>
        <w:t xml:space="preserve"> до 6 месяцев, и эти 6 месяцев потребитель будет обязан</w:t>
      </w:r>
      <w:r w:rsidR="009D7556">
        <w:rPr>
          <w:sz w:val="28"/>
          <w:szCs w:val="28"/>
        </w:rPr>
        <w:t xml:space="preserve"> платить по среднему показателю</w:t>
      </w:r>
      <w:r>
        <w:rPr>
          <w:sz w:val="28"/>
          <w:szCs w:val="28"/>
        </w:rPr>
        <w:t xml:space="preserve">. Срок службы бытовых электросчетчиков составляет 16 лет. Я думаю, целесообразно будет каждому владельцу посмотреть дату </w:t>
      </w:r>
      <w:r w:rsidR="009D7556">
        <w:rPr>
          <w:sz w:val="28"/>
          <w:szCs w:val="28"/>
        </w:rPr>
        <w:t>замены своего прибора и заранее</w:t>
      </w:r>
      <w:r>
        <w:rPr>
          <w:sz w:val="28"/>
          <w:szCs w:val="28"/>
        </w:rPr>
        <w:t>,</w:t>
      </w:r>
      <w:r w:rsidR="009D7556" w:rsidRPr="009D7556">
        <w:rPr>
          <w:sz w:val="28"/>
          <w:szCs w:val="28"/>
        </w:rPr>
        <w:t xml:space="preserve"> </w:t>
      </w:r>
      <w:r>
        <w:rPr>
          <w:sz w:val="28"/>
          <w:szCs w:val="28"/>
        </w:rPr>
        <w:t>за полгода сделать заявку в соответствующую организацию на замену. Это конечно сработает, если не будет аварийного выход</w:t>
      </w:r>
      <w:r w:rsidR="00691959">
        <w:rPr>
          <w:sz w:val="28"/>
          <w:szCs w:val="28"/>
        </w:rPr>
        <w:t>а из строя электрооборудования.</w:t>
      </w:r>
    </w:p>
    <w:p w:rsidR="00422267" w:rsidRDefault="00422267" w:rsidP="00422267">
      <w:pPr>
        <w:ind w:firstLine="709"/>
        <w:jc w:val="both"/>
        <w:rPr>
          <w:sz w:val="28"/>
          <w:szCs w:val="28"/>
        </w:rPr>
      </w:pPr>
      <w:r>
        <w:rPr>
          <w:sz w:val="28"/>
          <w:szCs w:val="28"/>
        </w:rPr>
        <w:t>В ноябре мы ввели в эксплуатацию линию освещения по улице</w:t>
      </w:r>
      <w:r w:rsidR="009D7556">
        <w:rPr>
          <w:sz w:val="28"/>
          <w:szCs w:val="28"/>
        </w:rPr>
        <w:t xml:space="preserve"> </w:t>
      </w:r>
      <w:proofErr w:type="gramStart"/>
      <w:r w:rsidR="009D7556">
        <w:rPr>
          <w:sz w:val="28"/>
          <w:szCs w:val="28"/>
        </w:rPr>
        <w:t>Портовая</w:t>
      </w:r>
      <w:proofErr w:type="gramEnd"/>
      <w:r w:rsidR="009D7556">
        <w:rPr>
          <w:sz w:val="28"/>
          <w:szCs w:val="28"/>
        </w:rPr>
        <w:t xml:space="preserve"> и переулку Портовый.</w:t>
      </w:r>
      <w:r w:rsidRPr="00080C27">
        <w:rPr>
          <w:sz w:val="28"/>
          <w:szCs w:val="28"/>
        </w:rPr>
        <w:t xml:space="preserve"> </w:t>
      </w:r>
      <w:r>
        <w:rPr>
          <w:sz w:val="28"/>
          <w:szCs w:val="28"/>
        </w:rPr>
        <w:t>На данный момент освещенность поселения составляет большую часть улиц и охватывает все основные маршруты движения школьников. Н</w:t>
      </w:r>
      <w:r w:rsidR="009D7556">
        <w:rPr>
          <w:sz w:val="28"/>
          <w:szCs w:val="28"/>
        </w:rPr>
        <w:t xml:space="preserve">о </w:t>
      </w:r>
      <w:proofErr w:type="gramStart"/>
      <w:r w:rsidR="009D7556">
        <w:rPr>
          <w:sz w:val="28"/>
          <w:szCs w:val="28"/>
        </w:rPr>
        <w:t>все таки</w:t>
      </w:r>
      <w:proofErr w:type="gramEnd"/>
      <w:r w:rsidR="009D7556">
        <w:rPr>
          <w:sz w:val="28"/>
          <w:szCs w:val="28"/>
        </w:rPr>
        <w:t xml:space="preserve"> остаются еще участки</w:t>
      </w:r>
      <w:r w:rsidR="00691959">
        <w:rPr>
          <w:sz w:val="28"/>
          <w:szCs w:val="28"/>
        </w:rPr>
        <w:t>, требующие подсветки</w:t>
      </w:r>
      <w:r>
        <w:rPr>
          <w:sz w:val="28"/>
          <w:szCs w:val="28"/>
        </w:rPr>
        <w:t xml:space="preserve">; </w:t>
      </w:r>
      <w:r w:rsidR="00691959">
        <w:rPr>
          <w:sz w:val="28"/>
          <w:szCs w:val="28"/>
        </w:rPr>
        <w:t>это</w:t>
      </w:r>
      <w:r>
        <w:rPr>
          <w:sz w:val="28"/>
          <w:szCs w:val="28"/>
        </w:rPr>
        <w:t xml:space="preserve"> ул. Лесозаготовительная с 22 – 36 дом, Набережная  2-12, Заозе</w:t>
      </w:r>
      <w:r w:rsidR="00691959">
        <w:rPr>
          <w:sz w:val="28"/>
          <w:szCs w:val="28"/>
        </w:rPr>
        <w:t>рная 1 -7, ул. Сосновая 2-9, ул.</w:t>
      </w:r>
      <w:r>
        <w:rPr>
          <w:sz w:val="28"/>
          <w:szCs w:val="28"/>
        </w:rPr>
        <w:t xml:space="preserve"> Рабочая 2 – 12.  Работа по освещению улиц будет продолжена и в ближайшие год –</w:t>
      </w:r>
      <w:r w:rsidR="009D7556" w:rsidRPr="009D7556">
        <w:rPr>
          <w:sz w:val="28"/>
          <w:szCs w:val="28"/>
        </w:rPr>
        <w:t xml:space="preserve"> </w:t>
      </w:r>
      <w:r>
        <w:rPr>
          <w:sz w:val="28"/>
          <w:szCs w:val="28"/>
        </w:rPr>
        <w:t>два будет завершена.</w:t>
      </w:r>
    </w:p>
    <w:p w:rsidR="00422267" w:rsidRPr="00422267" w:rsidRDefault="00422267" w:rsidP="00422267">
      <w:pPr>
        <w:ind w:firstLine="709"/>
        <w:jc w:val="both"/>
        <w:rPr>
          <w:sz w:val="28"/>
          <w:szCs w:val="28"/>
        </w:rPr>
      </w:pPr>
      <w:r>
        <w:rPr>
          <w:sz w:val="28"/>
          <w:szCs w:val="28"/>
        </w:rPr>
        <w:t xml:space="preserve"> 2021 год ознаменовался для нашего поселения еще одним знаковым событием – были окончены мероприятия по оформлению автобусного маршрута Тальники – Черемхово. Дело это оказалось достаточно хлопотное и</w:t>
      </w:r>
      <w:r w:rsidR="009D7556">
        <w:rPr>
          <w:sz w:val="28"/>
          <w:szCs w:val="28"/>
        </w:rPr>
        <w:t>, скажу честно,</w:t>
      </w:r>
      <w:r>
        <w:rPr>
          <w:sz w:val="28"/>
          <w:szCs w:val="28"/>
        </w:rPr>
        <w:t xml:space="preserve"> далось оно нам </w:t>
      </w:r>
      <w:proofErr w:type="gramStart"/>
      <w:r>
        <w:rPr>
          <w:sz w:val="28"/>
          <w:szCs w:val="28"/>
        </w:rPr>
        <w:t>не легко</w:t>
      </w:r>
      <w:proofErr w:type="gramEnd"/>
      <w:r>
        <w:rPr>
          <w:sz w:val="28"/>
          <w:szCs w:val="28"/>
        </w:rPr>
        <w:t>. Но игра стоила свеч. Теперь мы имеем своего перевозчика, который в свою очередь имеет для осуществления па</w:t>
      </w:r>
      <w:proofErr w:type="gramStart"/>
      <w:r w:rsidR="009D7556">
        <w:rPr>
          <w:sz w:val="28"/>
          <w:szCs w:val="28"/>
          <w:lang w:val="en-US"/>
        </w:rPr>
        <w:t>c</w:t>
      </w:r>
      <w:proofErr w:type="spellStart"/>
      <w:proofErr w:type="gramEnd"/>
      <w:r>
        <w:rPr>
          <w:sz w:val="28"/>
          <w:szCs w:val="28"/>
        </w:rPr>
        <w:t>сажироперевозок</w:t>
      </w:r>
      <w:proofErr w:type="spellEnd"/>
      <w:r>
        <w:rPr>
          <w:sz w:val="28"/>
          <w:szCs w:val="28"/>
        </w:rPr>
        <w:t xml:space="preserve"> автобус Паз и Газель. С момента начала работы на маршруте </w:t>
      </w:r>
      <w:proofErr w:type="spellStart"/>
      <w:r>
        <w:rPr>
          <w:sz w:val="28"/>
          <w:szCs w:val="28"/>
        </w:rPr>
        <w:t>Спешилова</w:t>
      </w:r>
      <w:proofErr w:type="spellEnd"/>
      <w:r>
        <w:rPr>
          <w:sz w:val="28"/>
          <w:szCs w:val="28"/>
        </w:rPr>
        <w:t xml:space="preserve"> С.П. жалоб о серьезных нарушениях в администрацию не поступало. Я хочу поблагодарить Сергея Петровича за его эту деятельность и пожелать дальнейших успехов в работе.</w:t>
      </w:r>
    </w:p>
    <w:p w:rsidR="00422267" w:rsidRDefault="00422267" w:rsidP="00422267">
      <w:pPr>
        <w:ind w:firstLine="709"/>
        <w:jc w:val="both"/>
        <w:rPr>
          <w:sz w:val="28"/>
          <w:szCs w:val="28"/>
        </w:rPr>
      </w:pPr>
      <w:r w:rsidRPr="00952FA5">
        <w:rPr>
          <w:sz w:val="28"/>
          <w:szCs w:val="28"/>
        </w:rPr>
        <w:lastRenderedPageBreak/>
        <w:t xml:space="preserve"> </w:t>
      </w:r>
      <w:proofErr w:type="gramStart"/>
      <w:r>
        <w:rPr>
          <w:sz w:val="28"/>
          <w:szCs w:val="28"/>
        </w:rPr>
        <w:t>По прежнему</w:t>
      </w:r>
      <w:proofErr w:type="gramEnd"/>
      <w:r>
        <w:rPr>
          <w:sz w:val="28"/>
          <w:szCs w:val="28"/>
        </w:rPr>
        <w:t xml:space="preserve"> остается острой проблема свободно гуляющих собак. Сколько говорено, переговорено о том, что необходимо держать животных на привязи, результат нулевой. Отговорки у всех стандартные – наша собака маленькая, наша добрая, наша умная.</w:t>
      </w:r>
    </w:p>
    <w:p w:rsidR="00422267" w:rsidRDefault="00422267" w:rsidP="00422267">
      <w:pPr>
        <w:ind w:firstLine="709"/>
        <w:jc w:val="both"/>
        <w:rPr>
          <w:sz w:val="28"/>
          <w:szCs w:val="28"/>
        </w:rPr>
      </w:pPr>
      <w:r>
        <w:rPr>
          <w:sz w:val="28"/>
          <w:szCs w:val="28"/>
        </w:rPr>
        <w:t xml:space="preserve"> В декабре месяце на территории работала бригада по отлову бродячих животных, было изъято 11 особей. Нами сделана заявка на март 2022 года о следующем выезде данных специалистов в наше поселение. </w:t>
      </w:r>
    </w:p>
    <w:p w:rsidR="00422267" w:rsidRPr="007C2D3D" w:rsidRDefault="00422267" w:rsidP="00422267">
      <w:pPr>
        <w:ind w:firstLine="709"/>
        <w:jc w:val="both"/>
        <w:rPr>
          <w:sz w:val="28"/>
          <w:szCs w:val="28"/>
        </w:rPr>
      </w:pPr>
      <w:r>
        <w:rPr>
          <w:sz w:val="28"/>
          <w:szCs w:val="28"/>
        </w:rPr>
        <w:t xml:space="preserve">Апрель месяц объявим месячником борьбы с бродячими псами – то есть, будем активно выявлять и штрафовать нерадивых хозяев без вынесения предупреждений.  Хочется призвать жителей поселения оказывать нам помощь в решении этой задачи. А именно писать заявления на владельцев собак. </w:t>
      </w:r>
      <w:r w:rsidR="009D7556">
        <w:rPr>
          <w:sz w:val="28"/>
          <w:szCs w:val="28"/>
        </w:rPr>
        <w:t>Практика же такова – звонят мне</w:t>
      </w:r>
      <w:r>
        <w:rPr>
          <w:sz w:val="28"/>
          <w:szCs w:val="28"/>
        </w:rPr>
        <w:t>,</w:t>
      </w:r>
      <w:r w:rsidR="009D7556" w:rsidRPr="009D7556">
        <w:rPr>
          <w:sz w:val="28"/>
          <w:szCs w:val="28"/>
        </w:rPr>
        <w:t xml:space="preserve"> </w:t>
      </w:r>
      <w:r>
        <w:rPr>
          <w:sz w:val="28"/>
          <w:szCs w:val="28"/>
        </w:rPr>
        <w:t xml:space="preserve">негодуют. В </w:t>
      </w:r>
      <w:proofErr w:type="spellStart"/>
      <w:r>
        <w:rPr>
          <w:sz w:val="28"/>
          <w:szCs w:val="28"/>
        </w:rPr>
        <w:t>соцсетях</w:t>
      </w:r>
      <w:proofErr w:type="spellEnd"/>
      <w:r>
        <w:rPr>
          <w:sz w:val="28"/>
          <w:szCs w:val="28"/>
        </w:rPr>
        <w:t xml:space="preserve"> развертывают острую полемику на вопрос, кто виноват и что </w:t>
      </w:r>
      <w:proofErr w:type="gramStart"/>
      <w:r>
        <w:rPr>
          <w:sz w:val="28"/>
          <w:szCs w:val="28"/>
        </w:rPr>
        <w:t>делать</w:t>
      </w:r>
      <w:proofErr w:type="gramEnd"/>
      <w:r>
        <w:rPr>
          <w:sz w:val="28"/>
          <w:szCs w:val="28"/>
        </w:rPr>
        <w:t>. Говорю</w:t>
      </w:r>
      <w:r w:rsidR="009D7556" w:rsidRPr="009D7556">
        <w:rPr>
          <w:sz w:val="28"/>
          <w:szCs w:val="28"/>
        </w:rPr>
        <w:t xml:space="preserve"> </w:t>
      </w:r>
      <w:r>
        <w:rPr>
          <w:sz w:val="28"/>
          <w:szCs w:val="28"/>
        </w:rPr>
        <w:t xml:space="preserve">- пишите </w:t>
      </w:r>
      <w:r w:rsidR="009D7556">
        <w:rPr>
          <w:sz w:val="28"/>
          <w:szCs w:val="28"/>
        </w:rPr>
        <w:t>заявление</w:t>
      </w:r>
      <w:r>
        <w:rPr>
          <w:sz w:val="28"/>
          <w:szCs w:val="28"/>
        </w:rPr>
        <w:t>. Обещают, и как правило на этом все и заканчивается</w:t>
      </w:r>
      <w:proofErr w:type="gramStart"/>
      <w:r>
        <w:rPr>
          <w:sz w:val="28"/>
          <w:szCs w:val="28"/>
        </w:rPr>
        <w:t xml:space="preserve"> .</w:t>
      </w:r>
      <w:proofErr w:type="gramEnd"/>
      <w:r>
        <w:rPr>
          <w:sz w:val="28"/>
          <w:szCs w:val="28"/>
        </w:rPr>
        <w:t xml:space="preserve"> Нам, для того чтобы начать возбуждение дела об административном нарушении необходимо заявление граждан.</w:t>
      </w:r>
    </w:p>
    <w:p w:rsidR="00422267" w:rsidRDefault="00422267" w:rsidP="00422267">
      <w:pPr>
        <w:ind w:firstLine="709"/>
        <w:jc w:val="both"/>
        <w:rPr>
          <w:sz w:val="28"/>
          <w:szCs w:val="28"/>
        </w:rPr>
      </w:pPr>
      <w:r>
        <w:rPr>
          <w:sz w:val="28"/>
          <w:szCs w:val="28"/>
        </w:rPr>
        <w:t xml:space="preserve">Еще одним камнем преткновения в жизни поселения являются переросшие тополя, которые несут реальную угрозу жизни и жилищам жителей. Ежегодно мы производим спиливание  нескольких деревьев, прошлым летом удалили семь тополей.  Но не во всех случаях мы можем справиться своими силами, мешают </w:t>
      </w:r>
      <w:proofErr w:type="spellStart"/>
      <w:r>
        <w:rPr>
          <w:sz w:val="28"/>
          <w:szCs w:val="28"/>
        </w:rPr>
        <w:t>электроопоры</w:t>
      </w:r>
      <w:proofErr w:type="spellEnd"/>
      <w:r>
        <w:rPr>
          <w:sz w:val="28"/>
          <w:szCs w:val="28"/>
        </w:rPr>
        <w:t xml:space="preserve"> и провода.</w:t>
      </w:r>
    </w:p>
    <w:p w:rsidR="00422267" w:rsidRDefault="00422267" w:rsidP="00422267">
      <w:pPr>
        <w:ind w:firstLine="709"/>
        <w:jc w:val="both"/>
        <w:rPr>
          <w:sz w:val="28"/>
          <w:szCs w:val="28"/>
        </w:rPr>
      </w:pPr>
      <w:r>
        <w:rPr>
          <w:sz w:val="28"/>
          <w:szCs w:val="28"/>
        </w:rPr>
        <w:t xml:space="preserve">2 декабря пошлого года мы подали заявку в </w:t>
      </w:r>
      <w:proofErr w:type="spellStart"/>
      <w:r>
        <w:rPr>
          <w:sz w:val="28"/>
          <w:szCs w:val="28"/>
        </w:rPr>
        <w:t>горсети</w:t>
      </w:r>
      <w:proofErr w:type="spellEnd"/>
      <w:r>
        <w:rPr>
          <w:sz w:val="28"/>
          <w:szCs w:val="28"/>
        </w:rPr>
        <w:t xml:space="preserve"> на вырубку тополей по адресам ул. </w:t>
      </w:r>
      <w:proofErr w:type="gramStart"/>
      <w:r>
        <w:rPr>
          <w:sz w:val="28"/>
          <w:szCs w:val="28"/>
        </w:rPr>
        <w:t>Лесозаготовительная</w:t>
      </w:r>
      <w:proofErr w:type="gramEnd"/>
      <w:r>
        <w:rPr>
          <w:sz w:val="28"/>
          <w:szCs w:val="28"/>
        </w:rPr>
        <w:t xml:space="preserve"> 17 -19, Л</w:t>
      </w:r>
      <w:r w:rsidR="00691959">
        <w:rPr>
          <w:sz w:val="28"/>
          <w:szCs w:val="28"/>
        </w:rPr>
        <w:t>есозаготовительная – 66. на сей</w:t>
      </w:r>
      <w:r>
        <w:rPr>
          <w:sz w:val="28"/>
          <w:szCs w:val="28"/>
        </w:rPr>
        <w:t xml:space="preserve">час какой </w:t>
      </w:r>
      <w:r w:rsidR="00691959">
        <w:rPr>
          <w:sz w:val="28"/>
          <w:szCs w:val="28"/>
        </w:rPr>
        <w:t xml:space="preserve">- </w:t>
      </w:r>
      <w:r>
        <w:rPr>
          <w:sz w:val="28"/>
          <w:szCs w:val="28"/>
        </w:rPr>
        <w:t>то конкретики по этому вопросу нет, но работу в этом направлении мы будем продолжать. На данный момент существует предварительная договоренность с «</w:t>
      </w:r>
      <w:proofErr w:type="spellStart"/>
      <w:r>
        <w:rPr>
          <w:sz w:val="28"/>
          <w:szCs w:val="28"/>
        </w:rPr>
        <w:t>Облкоммунэнерго</w:t>
      </w:r>
      <w:proofErr w:type="spellEnd"/>
      <w:r>
        <w:rPr>
          <w:sz w:val="28"/>
          <w:szCs w:val="28"/>
        </w:rPr>
        <w:t>» о том, что когда будут происходить отключения электроэнергии, связанные с ремонтными работами на ЛЭП, мы совместно с ними постараемся произвести удаление проблемных деревьев.</w:t>
      </w:r>
    </w:p>
    <w:p w:rsidR="00422267" w:rsidRDefault="00422267" w:rsidP="00422267">
      <w:pPr>
        <w:ind w:firstLine="709"/>
        <w:jc w:val="both"/>
        <w:rPr>
          <w:sz w:val="28"/>
          <w:szCs w:val="28"/>
        </w:rPr>
      </w:pPr>
      <w:r>
        <w:rPr>
          <w:sz w:val="28"/>
          <w:szCs w:val="28"/>
        </w:rPr>
        <w:t xml:space="preserve"> В начале прошлого лета случился кризис областного масштаба</w:t>
      </w:r>
      <w:proofErr w:type="gramStart"/>
      <w:r>
        <w:rPr>
          <w:sz w:val="28"/>
          <w:szCs w:val="28"/>
        </w:rPr>
        <w:t xml:space="preserve"> ,</w:t>
      </w:r>
      <w:proofErr w:type="gramEnd"/>
      <w:r>
        <w:rPr>
          <w:sz w:val="28"/>
          <w:szCs w:val="28"/>
        </w:rPr>
        <w:t xml:space="preserve"> связанный с поставками газа населению. Все бывшие поставщики от нас отказались. Еще одна проблема выявилась, когда мы начали искать новые пути снабжения – </w:t>
      </w:r>
      <w:proofErr w:type="gramStart"/>
      <w:r>
        <w:rPr>
          <w:sz w:val="28"/>
          <w:szCs w:val="28"/>
        </w:rPr>
        <w:t>многие газовые баллоны, имеющиеся у населения просрочены</w:t>
      </w:r>
      <w:proofErr w:type="gramEnd"/>
      <w:r>
        <w:rPr>
          <w:sz w:val="28"/>
          <w:szCs w:val="28"/>
        </w:rPr>
        <w:t>. Это своеобразный</w:t>
      </w:r>
      <w:r w:rsidR="00691959">
        <w:rPr>
          <w:sz w:val="28"/>
          <w:szCs w:val="28"/>
        </w:rPr>
        <w:t xml:space="preserve"> подарок нам сделал Ч</w:t>
      </w:r>
      <w:r>
        <w:rPr>
          <w:sz w:val="28"/>
          <w:szCs w:val="28"/>
        </w:rPr>
        <w:t xml:space="preserve">еремховский </w:t>
      </w:r>
      <w:proofErr w:type="spellStart"/>
      <w:r>
        <w:rPr>
          <w:sz w:val="28"/>
          <w:szCs w:val="28"/>
        </w:rPr>
        <w:t>ГОргаз</w:t>
      </w:r>
      <w:proofErr w:type="spellEnd"/>
      <w:r>
        <w:rPr>
          <w:sz w:val="28"/>
          <w:szCs w:val="28"/>
        </w:rPr>
        <w:t xml:space="preserve">, видимо на память о себе. Теперь газозаправочные станции отказываются заполнять такие емкости. </w:t>
      </w:r>
    </w:p>
    <w:p w:rsidR="00422267" w:rsidRDefault="00691959" w:rsidP="00422267">
      <w:pPr>
        <w:ind w:firstLine="709"/>
        <w:jc w:val="both"/>
        <w:rPr>
          <w:sz w:val="28"/>
          <w:szCs w:val="28"/>
        </w:rPr>
      </w:pPr>
      <w:r>
        <w:rPr>
          <w:sz w:val="28"/>
          <w:szCs w:val="28"/>
        </w:rPr>
        <w:t>В течени</w:t>
      </w:r>
      <w:proofErr w:type="gramStart"/>
      <w:r>
        <w:rPr>
          <w:sz w:val="28"/>
          <w:szCs w:val="28"/>
        </w:rPr>
        <w:t>и</w:t>
      </w:r>
      <w:proofErr w:type="gramEnd"/>
      <w:r>
        <w:rPr>
          <w:sz w:val="28"/>
          <w:szCs w:val="28"/>
        </w:rPr>
        <w:t xml:space="preserve"> двух недель</w:t>
      </w:r>
      <w:r w:rsidR="00422267">
        <w:rPr>
          <w:sz w:val="28"/>
          <w:szCs w:val="28"/>
        </w:rPr>
        <w:t xml:space="preserve">, мы нашли возможность и наладили поставки газа нашим жителям. Трижды я лично доставлял топливо потребителям. На данный момент баллоны подвозит сам поставщик. Пока эта схема газоснабжения наших граждан работает. </w:t>
      </w:r>
    </w:p>
    <w:p w:rsidR="00422267" w:rsidRDefault="00422267" w:rsidP="00422267">
      <w:pPr>
        <w:ind w:firstLine="709"/>
        <w:jc w:val="both"/>
        <w:rPr>
          <w:sz w:val="28"/>
          <w:szCs w:val="28"/>
        </w:rPr>
      </w:pPr>
      <w:r>
        <w:rPr>
          <w:sz w:val="28"/>
          <w:szCs w:val="28"/>
        </w:rPr>
        <w:t xml:space="preserve">Вот уже скоро как год на нашей территории начала работу «мусорная реформа». Программа такая очень неоднозначная, которая оставляет много вопросов. Первый, и на данный момент самый </w:t>
      </w:r>
      <w:proofErr w:type="spellStart"/>
      <w:r>
        <w:rPr>
          <w:sz w:val="28"/>
          <w:szCs w:val="28"/>
        </w:rPr>
        <w:t>остростоящий</w:t>
      </w:r>
      <w:proofErr w:type="spellEnd"/>
      <w:r>
        <w:rPr>
          <w:sz w:val="28"/>
          <w:szCs w:val="28"/>
        </w:rPr>
        <w:t xml:space="preserve"> вопрос – это наличие квитанций об оплате. Наверное</w:t>
      </w:r>
      <w:r w:rsidR="009D7556">
        <w:rPr>
          <w:sz w:val="28"/>
          <w:szCs w:val="28"/>
        </w:rPr>
        <w:t>,</w:t>
      </w:r>
      <w:r>
        <w:rPr>
          <w:sz w:val="28"/>
          <w:szCs w:val="28"/>
        </w:rPr>
        <w:t xml:space="preserve"> всего процентов тридцать нашего населения их получили. Мы обращаемся к оператору, нам отвечаю</w:t>
      </w:r>
      <w:r w:rsidR="009D7556">
        <w:rPr>
          <w:sz w:val="28"/>
          <w:szCs w:val="28"/>
        </w:rPr>
        <w:t xml:space="preserve">т, что виной всему </w:t>
      </w:r>
      <w:proofErr w:type="spellStart"/>
      <w:r w:rsidR="009D7556">
        <w:rPr>
          <w:sz w:val="28"/>
          <w:szCs w:val="28"/>
        </w:rPr>
        <w:t>РОСреестр</w:t>
      </w:r>
      <w:proofErr w:type="spellEnd"/>
      <w:r w:rsidR="009D7556">
        <w:rPr>
          <w:sz w:val="28"/>
          <w:szCs w:val="28"/>
        </w:rPr>
        <w:t xml:space="preserve">, </w:t>
      </w:r>
      <w:r>
        <w:rPr>
          <w:sz w:val="28"/>
          <w:szCs w:val="28"/>
        </w:rPr>
        <w:t>это он задерживает передачу данных о собственниках. Мы попытались ускорить процесс, организовав самостоятельно сбор данных с населения с передачей их оператору</w:t>
      </w:r>
      <w:proofErr w:type="gramStart"/>
      <w:r>
        <w:rPr>
          <w:sz w:val="28"/>
          <w:szCs w:val="28"/>
        </w:rPr>
        <w:t xml:space="preserve">. ??? </w:t>
      </w:r>
      <w:proofErr w:type="gramEnd"/>
    </w:p>
    <w:p w:rsidR="00422267" w:rsidRDefault="00422267" w:rsidP="00422267">
      <w:pPr>
        <w:ind w:firstLine="709"/>
        <w:jc w:val="both"/>
        <w:rPr>
          <w:sz w:val="28"/>
          <w:szCs w:val="28"/>
        </w:rPr>
      </w:pPr>
      <w:r>
        <w:rPr>
          <w:sz w:val="28"/>
          <w:szCs w:val="28"/>
        </w:rPr>
        <w:lastRenderedPageBreak/>
        <w:t xml:space="preserve">Многие граждане звонят  в администрацию с претензиями в том, что они ни с кем договор о сборе мусора не заключали и платить не будут. Но и администрация ни с кем такой договор не заключала, нас и не спрашивали. Есть федеральный закон об утилизации ТБО, в рамках которого существует норма </w:t>
      </w:r>
      <w:proofErr w:type="gramStart"/>
      <w:r>
        <w:rPr>
          <w:sz w:val="28"/>
          <w:szCs w:val="28"/>
        </w:rPr>
        <w:t>об</w:t>
      </w:r>
      <w:proofErr w:type="gramEnd"/>
      <w:r>
        <w:rPr>
          <w:sz w:val="28"/>
          <w:szCs w:val="28"/>
        </w:rPr>
        <w:t xml:space="preserve"> публичной </w:t>
      </w:r>
      <w:proofErr w:type="spellStart"/>
      <w:r>
        <w:rPr>
          <w:sz w:val="28"/>
          <w:szCs w:val="28"/>
        </w:rPr>
        <w:t>аферте</w:t>
      </w:r>
      <w:proofErr w:type="spellEnd"/>
      <w:r>
        <w:rPr>
          <w:sz w:val="28"/>
          <w:szCs w:val="28"/>
        </w:rPr>
        <w:t>, которая в свою очередь позволяет государству заключать договора в одностороннем порядке.</w:t>
      </w:r>
      <w:r w:rsidR="009D7556">
        <w:rPr>
          <w:sz w:val="28"/>
          <w:szCs w:val="28"/>
        </w:rPr>
        <w:t xml:space="preserve"> Все</w:t>
      </w:r>
      <w:r>
        <w:rPr>
          <w:sz w:val="28"/>
          <w:szCs w:val="28"/>
        </w:rPr>
        <w:t>,</w:t>
      </w:r>
      <w:r w:rsidR="009D7556">
        <w:rPr>
          <w:sz w:val="28"/>
          <w:szCs w:val="28"/>
        </w:rPr>
        <w:t xml:space="preserve"> </w:t>
      </w:r>
      <w:r>
        <w:rPr>
          <w:sz w:val="28"/>
          <w:szCs w:val="28"/>
        </w:rPr>
        <w:t>точка.</w:t>
      </w:r>
    </w:p>
    <w:p w:rsidR="00422267" w:rsidRDefault="00422267" w:rsidP="00422267">
      <w:pPr>
        <w:ind w:firstLine="709"/>
        <w:jc w:val="both"/>
        <w:rPr>
          <w:sz w:val="28"/>
          <w:szCs w:val="28"/>
        </w:rPr>
      </w:pPr>
      <w:r>
        <w:rPr>
          <w:sz w:val="28"/>
          <w:szCs w:val="28"/>
        </w:rPr>
        <w:t xml:space="preserve">Это одна сторона медали. </w:t>
      </w:r>
      <w:proofErr w:type="gramStart"/>
      <w:r>
        <w:rPr>
          <w:sz w:val="28"/>
          <w:szCs w:val="28"/>
        </w:rPr>
        <w:t>Если на это взглянуть с другой сто</w:t>
      </w:r>
      <w:r w:rsidR="009D7556">
        <w:rPr>
          <w:sz w:val="28"/>
          <w:szCs w:val="28"/>
        </w:rPr>
        <w:t>роны, так сказать с технической</w:t>
      </w:r>
      <w:r>
        <w:rPr>
          <w:sz w:val="28"/>
          <w:szCs w:val="28"/>
        </w:rPr>
        <w:t>.</w:t>
      </w:r>
      <w:proofErr w:type="gramEnd"/>
      <w:r>
        <w:rPr>
          <w:sz w:val="28"/>
          <w:szCs w:val="28"/>
        </w:rPr>
        <w:t xml:space="preserve"> Когда мусоровоз стал регулярно приходить и вывозить мусор, оказалось,</w:t>
      </w:r>
      <w:r w:rsidR="00691959">
        <w:rPr>
          <w:sz w:val="28"/>
          <w:szCs w:val="28"/>
        </w:rPr>
        <w:t xml:space="preserve"> </w:t>
      </w:r>
      <w:r>
        <w:rPr>
          <w:sz w:val="28"/>
          <w:szCs w:val="28"/>
        </w:rPr>
        <w:t xml:space="preserve">что все не так уж и плохо. В общем </w:t>
      </w:r>
      <w:r w:rsidR="009D7556">
        <w:rPr>
          <w:sz w:val="28"/>
          <w:szCs w:val="28"/>
        </w:rPr>
        <w:t xml:space="preserve">- </w:t>
      </w:r>
      <w:r>
        <w:rPr>
          <w:sz w:val="28"/>
          <w:szCs w:val="28"/>
        </w:rPr>
        <w:t xml:space="preserve">то повсеместно </w:t>
      </w:r>
      <w:proofErr w:type="spellStart"/>
      <w:r>
        <w:rPr>
          <w:sz w:val="28"/>
          <w:szCs w:val="28"/>
        </w:rPr>
        <w:t>мусоросборочные</w:t>
      </w:r>
      <w:proofErr w:type="spellEnd"/>
      <w:r>
        <w:rPr>
          <w:sz w:val="28"/>
          <w:szCs w:val="28"/>
        </w:rPr>
        <w:t xml:space="preserve"> площадки у нас находятся в шаговой доступности, их у нас 35. И вот лично мне, как обывателю, вполне нравится такое полож</w:t>
      </w:r>
      <w:r w:rsidR="00691959">
        <w:rPr>
          <w:sz w:val="28"/>
          <w:szCs w:val="28"/>
        </w:rPr>
        <w:t>ение дел. Куль мусора накопился</w:t>
      </w:r>
      <w:r>
        <w:rPr>
          <w:sz w:val="28"/>
          <w:szCs w:val="28"/>
        </w:rPr>
        <w:t xml:space="preserve">, я его в контейнер, все – порядок.  </w:t>
      </w:r>
    </w:p>
    <w:p w:rsidR="00422267" w:rsidRDefault="00422267" w:rsidP="00422267">
      <w:pPr>
        <w:ind w:firstLine="709"/>
        <w:jc w:val="both"/>
        <w:rPr>
          <w:sz w:val="28"/>
          <w:szCs w:val="28"/>
        </w:rPr>
      </w:pPr>
      <w:r>
        <w:rPr>
          <w:sz w:val="28"/>
          <w:szCs w:val="28"/>
        </w:rPr>
        <w:t xml:space="preserve">В рамках благоустройства села нами была обустроена детская игровая площадка в центре по улице Лесозаготовительная. </w:t>
      </w:r>
      <w:proofErr w:type="gramStart"/>
      <w:r>
        <w:rPr>
          <w:sz w:val="28"/>
          <w:szCs w:val="28"/>
        </w:rPr>
        <w:t>Теперь, с вновь построенной, у нас на территории поселения располагаются семь площадок для детей.</w:t>
      </w:r>
      <w:proofErr w:type="gramEnd"/>
    </w:p>
    <w:p w:rsidR="00422267" w:rsidRDefault="00422267" w:rsidP="00422267">
      <w:pPr>
        <w:ind w:firstLine="709"/>
        <w:jc w:val="both"/>
        <w:rPr>
          <w:sz w:val="28"/>
          <w:szCs w:val="28"/>
        </w:rPr>
      </w:pPr>
      <w:r>
        <w:rPr>
          <w:sz w:val="28"/>
          <w:szCs w:val="28"/>
        </w:rPr>
        <w:t>Дорогие односельчане, этот год для нашего села Тальники юбилейный. 85 лет – дата к</w:t>
      </w:r>
      <w:r w:rsidR="00691959">
        <w:rPr>
          <w:sz w:val="28"/>
          <w:szCs w:val="28"/>
        </w:rPr>
        <w:t>руглая, вполне уже солидная. Не</w:t>
      </w:r>
      <w:r>
        <w:rPr>
          <w:sz w:val="28"/>
          <w:szCs w:val="28"/>
        </w:rPr>
        <w:t xml:space="preserve">смотря на </w:t>
      </w:r>
      <w:proofErr w:type="spellStart"/>
      <w:r>
        <w:rPr>
          <w:sz w:val="28"/>
          <w:szCs w:val="28"/>
        </w:rPr>
        <w:t>пандемийные</w:t>
      </w:r>
      <w:proofErr w:type="spellEnd"/>
      <w:r>
        <w:rPr>
          <w:sz w:val="28"/>
          <w:szCs w:val="28"/>
        </w:rPr>
        <w:t xml:space="preserve"> ограничения, сложную международную обстановку, </w:t>
      </w:r>
      <w:r w:rsidR="009D7556">
        <w:rPr>
          <w:sz w:val="28"/>
          <w:szCs w:val="28"/>
        </w:rPr>
        <w:t>мы постараемся подготовит</w:t>
      </w:r>
      <w:r w:rsidR="00691959">
        <w:rPr>
          <w:sz w:val="28"/>
          <w:szCs w:val="28"/>
        </w:rPr>
        <w:t>ь</w:t>
      </w:r>
      <w:r w:rsidR="009D7556">
        <w:rPr>
          <w:sz w:val="28"/>
          <w:szCs w:val="28"/>
        </w:rPr>
        <w:t>ся</w:t>
      </w:r>
      <w:r>
        <w:rPr>
          <w:sz w:val="28"/>
          <w:szCs w:val="28"/>
        </w:rPr>
        <w:t xml:space="preserve"> и достойно отметить это значимое для нас событие. Сверстан план поведения праздничных мероприятий и финальный торжественный концерт состоится в сентябре, на дне села. На этом мой отчет окончен. Спасибо за внимание.</w:t>
      </w:r>
    </w:p>
    <w:p w:rsidR="00422267" w:rsidRPr="007C2D3D" w:rsidRDefault="00422267" w:rsidP="00422267">
      <w:pPr>
        <w:ind w:firstLine="709"/>
        <w:jc w:val="both"/>
        <w:rPr>
          <w:sz w:val="28"/>
          <w:szCs w:val="28"/>
        </w:rPr>
      </w:pPr>
    </w:p>
    <w:p w:rsidR="00DB294A" w:rsidRDefault="0027357F" w:rsidP="00422267">
      <w:pPr>
        <w:ind w:firstLine="709"/>
        <w:jc w:val="both"/>
      </w:pPr>
    </w:p>
    <w:sectPr w:rsidR="00DB294A" w:rsidSect="0042226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66C"/>
    <w:multiLevelType w:val="hybridMultilevel"/>
    <w:tmpl w:val="B0927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5E7123"/>
    <w:multiLevelType w:val="multilevel"/>
    <w:tmpl w:val="1362EA7E"/>
    <w:lvl w:ilvl="0">
      <w:start w:val="3"/>
      <w:numFmt w:val="decimal"/>
      <w:lvlText w:val="%1."/>
      <w:lvlJc w:val="left"/>
      <w:pPr>
        <w:ind w:left="465" w:hanging="46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084581F"/>
    <w:multiLevelType w:val="hybridMultilevel"/>
    <w:tmpl w:val="32C29480"/>
    <w:lvl w:ilvl="0" w:tplc="7EBC9412">
      <w:start w:val="1"/>
      <w:numFmt w:val="decimal"/>
      <w:lvlText w:val="%1)"/>
      <w:lvlJc w:val="left"/>
      <w:pPr>
        <w:tabs>
          <w:tab w:val="num" w:pos="510"/>
        </w:tabs>
        <w:ind w:left="51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203E35"/>
    <w:multiLevelType w:val="multilevel"/>
    <w:tmpl w:val="B59CC2A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3EA570F0"/>
    <w:multiLevelType w:val="hybridMultilevel"/>
    <w:tmpl w:val="35AA28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370C64"/>
    <w:multiLevelType w:val="hybridMultilevel"/>
    <w:tmpl w:val="3D241C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267"/>
    <w:rsid w:val="0027357F"/>
    <w:rsid w:val="00422267"/>
    <w:rsid w:val="004F0576"/>
    <w:rsid w:val="005B2A09"/>
    <w:rsid w:val="00691959"/>
    <w:rsid w:val="009379E8"/>
    <w:rsid w:val="009D7556"/>
    <w:rsid w:val="00CC6730"/>
    <w:rsid w:val="00E10172"/>
    <w:rsid w:val="00FD0301"/>
    <w:rsid w:val="00FE4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2022-03-18T01:46:00Z</cp:lastPrinted>
  <dcterms:created xsi:type="dcterms:W3CDTF">2022-03-18T01:03:00Z</dcterms:created>
  <dcterms:modified xsi:type="dcterms:W3CDTF">2022-04-07T06:17:00Z</dcterms:modified>
</cp:coreProperties>
</file>